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CD4D7" w14:textId="77777777" w:rsidR="00C26BFC" w:rsidRDefault="00C26BF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hAnsi="宋体" w:cs="华文细黑"/>
          <w:kern w:val="0"/>
          <w:sz w:val="32"/>
          <w:szCs w:val="32"/>
        </w:rPr>
      </w:pPr>
      <w:bookmarkStart w:id="0" w:name="_Toc38526764"/>
      <w:r>
        <w:rPr>
          <w:rFonts w:ascii="黑体" w:eastAsia="黑体" w:hAnsi="宋体" w:cs="华文细黑" w:hint="eastAsia"/>
          <w:kern w:val="0"/>
          <w:sz w:val="32"/>
          <w:szCs w:val="32"/>
        </w:rPr>
        <w:t>上海</w:t>
      </w:r>
      <w:r w:rsidR="00530925">
        <w:rPr>
          <w:rFonts w:ascii="黑体" w:eastAsia="黑体" w:hAnsi="宋体" w:cs="华文细黑" w:hint="eastAsia"/>
          <w:kern w:val="0"/>
          <w:sz w:val="32"/>
          <w:szCs w:val="32"/>
        </w:rPr>
        <w:t>高研院</w:t>
      </w:r>
    </w:p>
    <w:bookmarkEnd w:id="0"/>
    <w:p w14:paraId="28B124C2" w14:textId="67B1A721" w:rsidR="001E0B0B" w:rsidRPr="001E0B0B" w:rsidRDefault="001E0B0B" w:rsidP="001E0B0B">
      <w:pPr>
        <w:widowControl/>
        <w:spacing w:line="360" w:lineRule="atLeast"/>
        <w:jc w:val="center"/>
        <w:rPr>
          <w:rFonts w:ascii="黑体" w:eastAsia="黑体" w:hAnsi="宋体" w:cs="华文细黑"/>
          <w:kern w:val="0"/>
          <w:sz w:val="32"/>
          <w:szCs w:val="32"/>
        </w:rPr>
      </w:pPr>
      <w:r w:rsidRPr="001E0B0B">
        <w:rPr>
          <w:rFonts w:ascii="黑体" w:eastAsia="黑体" w:hAnsi="宋体" w:cs="华文细黑" w:hint="eastAsia"/>
          <w:kern w:val="0"/>
          <w:sz w:val="32"/>
          <w:szCs w:val="32"/>
        </w:rPr>
        <w:t>2022年度上海市</w:t>
      </w:r>
      <w:r>
        <w:rPr>
          <w:rFonts w:ascii="黑体" w:eastAsia="黑体" w:hAnsi="宋体" w:cs="华文细黑" w:hint="eastAsia"/>
          <w:kern w:val="0"/>
          <w:sz w:val="32"/>
          <w:szCs w:val="32"/>
        </w:rPr>
        <w:t>科学技术</w:t>
      </w:r>
      <w:r w:rsidRPr="001E0B0B">
        <w:rPr>
          <w:rFonts w:ascii="黑体" w:eastAsia="黑体" w:hAnsi="宋体" w:cs="华文细黑" w:hint="eastAsia"/>
          <w:kern w:val="0"/>
          <w:sz w:val="32"/>
          <w:szCs w:val="32"/>
        </w:rPr>
        <w:t>奖拟</w:t>
      </w:r>
      <w:r>
        <w:rPr>
          <w:rFonts w:ascii="黑体" w:eastAsia="黑体" w:hAnsi="宋体" w:cs="华文细黑" w:hint="eastAsia"/>
          <w:kern w:val="0"/>
          <w:sz w:val="32"/>
          <w:szCs w:val="32"/>
        </w:rPr>
        <w:t>推荐</w:t>
      </w:r>
      <w:r w:rsidRPr="001E0B0B">
        <w:rPr>
          <w:rFonts w:ascii="黑体" w:eastAsia="黑体" w:hAnsi="宋体" w:cs="华文细黑" w:hint="eastAsia"/>
          <w:kern w:val="0"/>
          <w:sz w:val="32"/>
          <w:szCs w:val="32"/>
        </w:rPr>
        <w:t>项目公示内容（</w:t>
      </w:r>
      <w:r>
        <w:rPr>
          <w:rFonts w:ascii="黑体" w:eastAsia="黑体" w:hAnsi="宋体" w:cs="华文细黑" w:hint="eastAsia"/>
          <w:kern w:val="0"/>
          <w:sz w:val="32"/>
          <w:szCs w:val="32"/>
        </w:rPr>
        <w:t>一</w:t>
      </w:r>
      <w:r w:rsidRPr="001E0B0B">
        <w:rPr>
          <w:rFonts w:ascii="黑体" w:eastAsia="黑体" w:hAnsi="宋体" w:cs="华文细黑" w:hint="eastAsia"/>
          <w:kern w:val="0"/>
          <w:sz w:val="32"/>
          <w:szCs w:val="32"/>
        </w:rPr>
        <w:t>）</w:t>
      </w:r>
    </w:p>
    <w:p w14:paraId="0ADB9D41" w14:textId="77777777" w:rsidR="007B7158" w:rsidRPr="001E0B0B" w:rsidRDefault="007B715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黑体" w:eastAsia="黑体" w:hAnsi="宋体" w:cs="华文细黑"/>
          <w:kern w:val="0"/>
          <w:sz w:val="32"/>
          <w:szCs w:val="32"/>
        </w:rPr>
      </w:pPr>
      <w:bookmarkStart w:id="1" w:name="_GoBack"/>
      <w:bookmarkEnd w:id="1"/>
    </w:p>
    <w:p w14:paraId="262C6B41" w14:textId="35177758" w:rsidR="007B7158" w:rsidRDefault="0053092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仿宋_GB2312" w:eastAsia="仿宋_GB2312"/>
          <w:b/>
          <w:kern w:val="0"/>
          <w:sz w:val="24"/>
        </w:rPr>
      </w:pPr>
      <w:r>
        <w:rPr>
          <w:rFonts w:ascii="仿宋_GB2312" w:eastAsia="仿宋_GB2312" w:hint="eastAsia"/>
          <w:b/>
          <w:kern w:val="0"/>
          <w:sz w:val="28"/>
        </w:rPr>
        <w:t>项目名称：</w:t>
      </w:r>
      <w:r>
        <w:rPr>
          <w:rFonts w:ascii="仿宋_GB2312" w:eastAsia="仿宋_GB2312" w:hint="eastAsia"/>
          <w:b/>
          <w:kern w:val="0"/>
          <w:sz w:val="24"/>
        </w:rPr>
        <w:t xml:space="preserve"> </w:t>
      </w:r>
      <w:r w:rsidR="00B23A1F" w:rsidRPr="00F42CB0">
        <w:rPr>
          <w:rFonts w:asciiTheme="minorEastAsia" w:eastAsiaTheme="minorEastAsia" w:hAnsiTheme="minorEastAsia" w:hint="eastAsia"/>
          <w:kern w:val="0"/>
          <w:sz w:val="28"/>
        </w:rPr>
        <w:t>机制砂石智能工厂生产管</w:t>
      </w:r>
      <w:proofErr w:type="gramStart"/>
      <w:r w:rsidR="00B23A1F" w:rsidRPr="00F42CB0">
        <w:rPr>
          <w:rFonts w:asciiTheme="minorEastAsia" w:eastAsiaTheme="minorEastAsia" w:hAnsiTheme="minorEastAsia" w:hint="eastAsia"/>
          <w:kern w:val="0"/>
          <w:sz w:val="28"/>
        </w:rPr>
        <w:t>控运维关键</w:t>
      </w:r>
      <w:proofErr w:type="gramEnd"/>
      <w:r w:rsidR="00B23A1F" w:rsidRPr="00F42CB0">
        <w:rPr>
          <w:rFonts w:asciiTheme="minorEastAsia" w:eastAsiaTheme="minorEastAsia" w:hAnsiTheme="minorEastAsia" w:hint="eastAsia"/>
          <w:kern w:val="0"/>
          <w:sz w:val="28"/>
        </w:rPr>
        <w:t>技术与应用</w:t>
      </w:r>
    </w:p>
    <w:p w14:paraId="64967D94" w14:textId="7C6BFD1B" w:rsidR="007B7158" w:rsidRPr="00B23A1F" w:rsidRDefault="00530925" w:rsidP="00F42CB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Lines="50" w:after="156" w:line="360" w:lineRule="auto"/>
        <w:ind w:left="880" w:hangingChars="313" w:hanging="880"/>
        <w:rPr>
          <w:sz w:val="24"/>
        </w:rPr>
      </w:pPr>
      <w:r>
        <w:rPr>
          <w:rFonts w:ascii="仿宋_GB2312" w:eastAsia="仿宋_GB2312"/>
          <w:b/>
          <w:kern w:val="0"/>
          <w:sz w:val="28"/>
        </w:rPr>
        <w:t>知识产权情况</w:t>
      </w:r>
      <w:r w:rsidR="00D56D0A">
        <w:rPr>
          <w:rFonts w:ascii="仿宋_GB2312" w:eastAsia="仿宋_GB2312" w:hint="eastAsia"/>
          <w:b/>
          <w:kern w:val="0"/>
          <w:sz w:val="28"/>
        </w:rPr>
        <w:t>（限1</w:t>
      </w:r>
      <w:r w:rsidR="00D56D0A">
        <w:rPr>
          <w:rFonts w:ascii="仿宋_GB2312" w:eastAsia="仿宋_GB2312"/>
          <w:b/>
          <w:kern w:val="0"/>
          <w:sz w:val="28"/>
        </w:rPr>
        <w:t>0</w:t>
      </w:r>
      <w:r w:rsidR="00D56D0A">
        <w:rPr>
          <w:rFonts w:ascii="仿宋_GB2312" w:eastAsia="仿宋_GB2312" w:hint="eastAsia"/>
          <w:b/>
          <w:kern w:val="0"/>
          <w:sz w:val="28"/>
        </w:rPr>
        <w:t>个）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176"/>
        <w:gridCol w:w="2197"/>
        <w:gridCol w:w="2410"/>
        <w:gridCol w:w="2035"/>
      </w:tblGrid>
      <w:tr w:rsidR="00B23A1F" w:rsidRPr="0070290B" w14:paraId="09A51E00" w14:textId="77777777" w:rsidTr="00F42CB0">
        <w:trPr>
          <w:jc w:val="center"/>
        </w:trPr>
        <w:tc>
          <w:tcPr>
            <w:tcW w:w="704" w:type="dxa"/>
            <w:vAlign w:val="center"/>
          </w:tcPr>
          <w:p w14:paraId="5EA92A5D" w14:textId="77777777" w:rsidR="00B23A1F" w:rsidRPr="00B23A1F" w:rsidRDefault="00B23A1F" w:rsidP="00F42CB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bookmarkStart w:id="2" w:name="_Hlk109031612"/>
            <w:r w:rsidRPr="00B23A1F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国别</w:t>
            </w:r>
          </w:p>
        </w:tc>
        <w:tc>
          <w:tcPr>
            <w:tcW w:w="1176" w:type="dxa"/>
            <w:vAlign w:val="center"/>
          </w:tcPr>
          <w:p w14:paraId="1ACB22D4" w14:textId="77777777" w:rsidR="00B23A1F" w:rsidRPr="00B23A1F" w:rsidRDefault="00B23A1F" w:rsidP="00F42CB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B23A1F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知识产权类别</w:t>
            </w:r>
          </w:p>
        </w:tc>
        <w:tc>
          <w:tcPr>
            <w:tcW w:w="2197" w:type="dxa"/>
            <w:vAlign w:val="center"/>
          </w:tcPr>
          <w:p w14:paraId="7E03CEBE" w14:textId="77777777" w:rsidR="00B23A1F" w:rsidRPr="00B23A1F" w:rsidRDefault="00B23A1F" w:rsidP="00F42CB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B23A1F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授权号</w:t>
            </w:r>
          </w:p>
        </w:tc>
        <w:tc>
          <w:tcPr>
            <w:tcW w:w="2410" w:type="dxa"/>
            <w:vAlign w:val="center"/>
          </w:tcPr>
          <w:p w14:paraId="731F43E9" w14:textId="77777777" w:rsidR="00B23A1F" w:rsidRPr="00B23A1F" w:rsidRDefault="00B23A1F" w:rsidP="00F42CB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B23A1F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035" w:type="dxa"/>
            <w:vAlign w:val="center"/>
          </w:tcPr>
          <w:p w14:paraId="117D2946" w14:textId="77777777" w:rsidR="00B23A1F" w:rsidRPr="00B23A1F" w:rsidRDefault="00B23A1F" w:rsidP="00F42CB0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B23A1F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发明人</w:t>
            </w:r>
          </w:p>
        </w:tc>
      </w:tr>
      <w:tr w:rsidR="00B23A1F" w:rsidRPr="0070290B" w14:paraId="6D07BC95" w14:textId="77777777" w:rsidTr="00F42CB0">
        <w:trPr>
          <w:jc w:val="center"/>
        </w:trPr>
        <w:tc>
          <w:tcPr>
            <w:tcW w:w="0" w:type="auto"/>
            <w:vAlign w:val="center"/>
          </w:tcPr>
          <w:p w14:paraId="1E7CA8FD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0" w:type="auto"/>
            <w:vAlign w:val="center"/>
          </w:tcPr>
          <w:p w14:paraId="2F6BB439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97" w:type="dxa"/>
            <w:vAlign w:val="center"/>
          </w:tcPr>
          <w:p w14:paraId="51EDBF08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/>
                <w:kern w:val="0"/>
                <w:sz w:val="24"/>
              </w:rPr>
              <w:t>ZL201710507291.7</w:t>
            </w:r>
          </w:p>
        </w:tc>
        <w:tc>
          <w:tcPr>
            <w:tcW w:w="2410" w:type="dxa"/>
            <w:vAlign w:val="center"/>
          </w:tcPr>
          <w:p w14:paraId="28C664F5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一种破碎机故障监测系统及方法</w:t>
            </w:r>
          </w:p>
        </w:tc>
        <w:tc>
          <w:tcPr>
            <w:tcW w:w="2035" w:type="dxa"/>
            <w:vAlign w:val="center"/>
          </w:tcPr>
          <w:p w14:paraId="5E1BD6AE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吴波、于剑锋、马娜、鲁方林、毛嘉</w:t>
            </w:r>
          </w:p>
        </w:tc>
      </w:tr>
      <w:tr w:rsidR="00B23A1F" w:rsidRPr="0070290B" w14:paraId="4745F0A8" w14:textId="77777777" w:rsidTr="00F42CB0">
        <w:trPr>
          <w:jc w:val="center"/>
        </w:trPr>
        <w:tc>
          <w:tcPr>
            <w:tcW w:w="0" w:type="auto"/>
            <w:vAlign w:val="center"/>
          </w:tcPr>
          <w:p w14:paraId="5CDA8521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0" w:type="auto"/>
            <w:vAlign w:val="center"/>
          </w:tcPr>
          <w:p w14:paraId="46323D7F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97" w:type="dxa"/>
            <w:vAlign w:val="center"/>
          </w:tcPr>
          <w:p w14:paraId="106E0A4E" w14:textId="7C88274B" w:rsidR="00C459A5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/>
                <w:kern w:val="0"/>
                <w:sz w:val="24"/>
              </w:rPr>
              <w:t>ZL201610785501.4</w:t>
            </w:r>
          </w:p>
        </w:tc>
        <w:tc>
          <w:tcPr>
            <w:tcW w:w="2410" w:type="dxa"/>
            <w:vAlign w:val="center"/>
          </w:tcPr>
          <w:p w14:paraId="688E0BA7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一种反击式破碎机板锤磨损的外部估测方法</w:t>
            </w:r>
          </w:p>
        </w:tc>
        <w:tc>
          <w:tcPr>
            <w:tcW w:w="2035" w:type="dxa"/>
            <w:vAlign w:val="center"/>
          </w:tcPr>
          <w:p w14:paraId="2C620426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于剑峰、吴波、毛嘉、周建龙、鲁方林</w:t>
            </w:r>
          </w:p>
        </w:tc>
      </w:tr>
      <w:tr w:rsidR="00B23A1F" w:rsidRPr="0070290B" w14:paraId="25E1F078" w14:textId="77777777" w:rsidTr="00F42CB0">
        <w:trPr>
          <w:jc w:val="center"/>
        </w:trPr>
        <w:tc>
          <w:tcPr>
            <w:tcW w:w="0" w:type="auto"/>
            <w:vAlign w:val="center"/>
          </w:tcPr>
          <w:p w14:paraId="612E487A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0" w:type="auto"/>
            <w:vAlign w:val="center"/>
          </w:tcPr>
          <w:p w14:paraId="479F5C4B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97" w:type="dxa"/>
            <w:vAlign w:val="center"/>
          </w:tcPr>
          <w:p w14:paraId="47A47945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/>
                <w:kern w:val="0"/>
                <w:sz w:val="24"/>
              </w:rPr>
              <w:t>ZL201310694323.0</w:t>
            </w:r>
          </w:p>
        </w:tc>
        <w:tc>
          <w:tcPr>
            <w:tcW w:w="2410" w:type="dxa"/>
            <w:vAlign w:val="center"/>
          </w:tcPr>
          <w:p w14:paraId="0BCD259C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双频标签装置和双频标签识别定位系统</w:t>
            </w:r>
          </w:p>
        </w:tc>
        <w:tc>
          <w:tcPr>
            <w:tcW w:w="2035" w:type="dxa"/>
            <w:vAlign w:val="center"/>
          </w:tcPr>
          <w:p w14:paraId="58288778" w14:textId="77777777" w:rsidR="00B23A1F" w:rsidRPr="00F42CB0" w:rsidRDefault="00B23A1F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吴波、董斌、姜华、徐志广、王峰、陈健、余法</w:t>
            </w:r>
          </w:p>
        </w:tc>
      </w:tr>
      <w:tr w:rsidR="00E74DD7" w:rsidRPr="0070290B" w14:paraId="5642A402" w14:textId="77777777" w:rsidTr="00F42CB0">
        <w:trPr>
          <w:jc w:val="center"/>
        </w:trPr>
        <w:tc>
          <w:tcPr>
            <w:tcW w:w="0" w:type="auto"/>
            <w:vAlign w:val="center"/>
          </w:tcPr>
          <w:p w14:paraId="67D2F851" w14:textId="7DACF921" w:rsidR="00E74DD7" w:rsidRPr="00F42CB0" w:rsidRDefault="00E74DD7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0" w:type="auto"/>
            <w:vAlign w:val="center"/>
          </w:tcPr>
          <w:p w14:paraId="238D3BA1" w14:textId="6FDE63E4" w:rsidR="00E74DD7" w:rsidRPr="00F42CB0" w:rsidRDefault="00E74DD7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97" w:type="dxa"/>
            <w:vAlign w:val="center"/>
          </w:tcPr>
          <w:p w14:paraId="7C356128" w14:textId="0643A499" w:rsidR="00D44E10" w:rsidRPr="00F42CB0" w:rsidRDefault="00E74DD7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Z</w:t>
            </w:r>
            <w:r w:rsidRPr="00F42CB0">
              <w:rPr>
                <w:rFonts w:asciiTheme="minorEastAsia" w:hAnsiTheme="minorEastAsia"/>
                <w:kern w:val="0"/>
                <w:sz w:val="24"/>
              </w:rPr>
              <w:t>L201510059745.X</w:t>
            </w:r>
          </w:p>
        </w:tc>
        <w:tc>
          <w:tcPr>
            <w:tcW w:w="2410" w:type="dxa"/>
            <w:vAlign w:val="center"/>
          </w:tcPr>
          <w:p w14:paraId="26DD3B49" w14:textId="074A3CF7" w:rsidR="00E74DD7" w:rsidRPr="00F42CB0" w:rsidRDefault="00E74DD7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一种皮带运输机负载控制方法</w:t>
            </w:r>
          </w:p>
        </w:tc>
        <w:tc>
          <w:tcPr>
            <w:tcW w:w="2035" w:type="dxa"/>
            <w:vAlign w:val="center"/>
          </w:tcPr>
          <w:p w14:paraId="10382DD3" w14:textId="54F8FA8F" w:rsidR="00E74DD7" w:rsidRPr="00F42CB0" w:rsidRDefault="00E74DD7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毛嘉、吴波、姜华 、于剑锋、赵震震、徐梓涵</w:t>
            </w:r>
          </w:p>
        </w:tc>
      </w:tr>
      <w:tr w:rsidR="00521720" w:rsidRPr="0070290B" w14:paraId="4AD23FDF" w14:textId="77777777" w:rsidTr="00F42CB0">
        <w:trPr>
          <w:jc w:val="center"/>
        </w:trPr>
        <w:tc>
          <w:tcPr>
            <w:tcW w:w="0" w:type="auto"/>
            <w:vAlign w:val="center"/>
          </w:tcPr>
          <w:p w14:paraId="559ACEF2" w14:textId="4938750A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0" w:type="auto"/>
            <w:vAlign w:val="center"/>
          </w:tcPr>
          <w:p w14:paraId="2F01FB2C" w14:textId="15EED5AE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97" w:type="dxa"/>
            <w:vAlign w:val="center"/>
          </w:tcPr>
          <w:p w14:paraId="7A0D97FB" w14:textId="2A3FB040" w:rsidR="00160EB3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Z</w:t>
            </w:r>
            <w:r w:rsidRPr="00F42CB0">
              <w:rPr>
                <w:rFonts w:asciiTheme="minorEastAsia" w:hAnsiTheme="minorEastAsia"/>
                <w:kern w:val="0"/>
                <w:sz w:val="24"/>
              </w:rPr>
              <w:t>L201611224498.5</w:t>
            </w:r>
          </w:p>
        </w:tc>
        <w:tc>
          <w:tcPr>
            <w:tcW w:w="2410" w:type="dxa"/>
            <w:vAlign w:val="center"/>
          </w:tcPr>
          <w:p w14:paraId="768C5F95" w14:textId="5BC28BFD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一种散料堆场自动出库系统</w:t>
            </w:r>
          </w:p>
        </w:tc>
        <w:tc>
          <w:tcPr>
            <w:tcW w:w="2035" w:type="dxa"/>
            <w:vAlign w:val="center"/>
          </w:tcPr>
          <w:p w14:paraId="023BCA73" w14:textId="51458782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毛嘉、于剑峰、鲁方林、周建龙、阮伟中</w:t>
            </w:r>
          </w:p>
        </w:tc>
      </w:tr>
      <w:tr w:rsidR="00521720" w:rsidRPr="0070290B" w14:paraId="473AEA1E" w14:textId="77777777" w:rsidTr="00F42CB0">
        <w:trPr>
          <w:jc w:val="center"/>
        </w:trPr>
        <w:tc>
          <w:tcPr>
            <w:tcW w:w="0" w:type="auto"/>
            <w:vAlign w:val="center"/>
          </w:tcPr>
          <w:p w14:paraId="7EE91A4A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0" w:type="auto"/>
            <w:vAlign w:val="center"/>
          </w:tcPr>
          <w:p w14:paraId="4FA27647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97" w:type="dxa"/>
            <w:vAlign w:val="center"/>
          </w:tcPr>
          <w:p w14:paraId="26A06320" w14:textId="45EBF82D" w:rsidR="00B04231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/>
                <w:kern w:val="0"/>
                <w:sz w:val="24"/>
              </w:rPr>
              <w:t>ZL201810976911.6</w:t>
            </w:r>
          </w:p>
        </w:tc>
        <w:tc>
          <w:tcPr>
            <w:tcW w:w="2410" w:type="dxa"/>
            <w:vAlign w:val="center"/>
          </w:tcPr>
          <w:p w14:paraId="72079A97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一种多破碎设备给料的PID控制系统</w:t>
            </w:r>
          </w:p>
        </w:tc>
        <w:tc>
          <w:tcPr>
            <w:tcW w:w="2035" w:type="dxa"/>
            <w:vAlign w:val="center"/>
          </w:tcPr>
          <w:p w14:paraId="28C27623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proofErr w:type="gramStart"/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谈安健</w:t>
            </w:r>
            <w:proofErr w:type="gramEnd"/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、张斌、张阳峰、韦仕鸿、马永祥、詹正强、刘延朋、李</w:t>
            </w:r>
            <w:r w:rsidRPr="00F42CB0">
              <w:rPr>
                <w:rFonts w:asciiTheme="minorEastAsia" w:hAnsiTheme="minorEastAsia" w:cs="微软雅黑" w:hint="eastAsia"/>
                <w:kern w:val="0"/>
                <w:sz w:val="24"/>
              </w:rPr>
              <w:t>焜</w:t>
            </w:r>
            <w:proofErr w:type="gramStart"/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晟</w:t>
            </w:r>
            <w:proofErr w:type="gramEnd"/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、赖涛、牟</w:t>
            </w:r>
            <w:r w:rsidRPr="00F42CB0">
              <w:rPr>
                <w:rFonts w:asciiTheme="minorEastAsia" w:hAnsiTheme="minorEastAsia" w:cs="微软雅黑" w:hint="eastAsia"/>
                <w:kern w:val="0"/>
                <w:sz w:val="24"/>
              </w:rPr>
              <w:t>祎</w:t>
            </w: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明</w:t>
            </w:r>
          </w:p>
        </w:tc>
      </w:tr>
      <w:tr w:rsidR="00521720" w:rsidRPr="0070290B" w14:paraId="7939E278" w14:textId="77777777" w:rsidTr="00F42CB0">
        <w:trPr>
          <w:jc w:val="center"/>
        </w:trPr>
        <w:tc>
          <w:tcPr>
            <w:tcW w:w="0" w:type="auto"/>
            <w:vAlign w:val="center"/>
          </w:tcPr>
          <w:p w14:paraId="3A344CBA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中国</w:t>
            </w:r>
          </w:p>
        </w:tc>
        <w:tc>
          <w:tcPr>
            <w:tcW w:w="0" w:type="auto"/>
            <w:vAlign w:val="center"/>
          </w:tcPr>
          <w:p w14:paraId="03704E85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发明专利</w:t>
            </w:r>
          </w:p>
        </w:tc>
        <w:tc>
          <w:tcPr>
            <w:tcW w:w="2197" w:type="dxa"/>
            <w:vAlign w:val="center"/>
          </w:tcPr>
          <w:p w14:paraId="0680FAB8" w14:textId="44B2896E" w:rsidR="00156824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/>
                <w:kern w:val="0"/>
                <w:sz w:val="24"/>
              </w:rPr>
              <w:t>ZL201710306337.9</w:t>
            </w:r>
            <w:r w:rsidR="00F42CB0" w:rsidRPr="00F42CB0">
              <w:rPr>
                <w:rFonts w:asciiTheme="minorEastAsia" w:hAnsiTheme="minorEastAsia" w:cs="Times New Roman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D1F1360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一种破碎筛分装备智能控制系统及控制方法</w:t>
            </w:r>
          </w:p>
        </w:tc>
        <w:tc>
          <w:tcPr>
            <w:tcW w:w="2035" w:type="dxa"/>
            <w:vAlign w:val="center"/>
          </w:tcPr>
          <w:p w14:paraId="4C371BFF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于剑峰、吴波、毛嘉、徐梓涵</w:t>
            </w:r>
          </w:p>
        </w:tc>
      </w:tr>
      <w:tr w:rsidR="00521720" w:rsidRPr="0070290B" w14:paraId="65166369" w14:textId="77777777" w:rsidTr="00F42CB0">
        <w:trPr>
          <w:jc w:val="center"/>
        </w:trPr>
        <w:tc>
          <w:tcPr>
            <w:tcW w:w="0" w:type="auto"/>
            <w:vAlign w:val="center"/>
          </w:tcPr>
          <w:p w14:paraId="39E5B327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0" w:type="auto"/>
            <w:vAlign w:val="center"/>
          </w:tcPr>
          <w:p w14:paraId="3C16A860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97" w:type="dxa"/>
            <w:vAlign w:val="center"/>
          </w:tcPr>
          <w:p w14:paraId="4C46301C" w14:textId="43629790" w:rsidR="00A4535B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Z</w:t>
            </w:r>
            <w:r w:rsidRPr="00F42CB0">
              <w:rPr>
                <w:rFonts w:asciiTheme="minorEastAsia" w:hAnsiTheme="minorEastAsia"/>
                <w:kern w:val="0"/>
                <w:sz w:val="24"/>
              </w:rPr>
              <w:t>L201710564448.X</w:t>
            </w:r>
          </w:p>
        </w:tc>
        <w:tc>
          <w:tcPr>
            <w:tcW w:w="2410" w:type="dxa"/>
            <w:vAlign w:val="center"/>
          </w:tcPr>
          <w:p w14:paraId="3BB075B8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一种智能化砂石骨料生产线</w:t>
            </w:r>
          </w:p>
        </w:tc>
        <w:tc>
          <w:tcPr>
            <w:tcW w:w="2035" w:type="dxa"/>
            <w:vAlign w:val="center"/>
          </w:tcPr>
          <w:p w14:paraId="7BA0DB9F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周建龙、吴波、于剑锋、毛嘉、王功建、王</w:t>
            </w:r>
            <w:r w:rsidRPr="00F42CB0">
              <w:rPr>
                <w:rFonts w:asciiTheme="minorEastAsia" w:hAnsiTheme="minorEastAsia" w:cs="微软雅黑" w:hint="eastAsia"/>
                <w:kern w:val="0"/>
                <w:sz w:val="24"/>
              </w:rPr>
              <w:t>迺</w:t>
            </w: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芳、张志豪</w:t>
            </w:r>
          </w:p>
        </w:tc>
      </w:tr>
      <w:tr w:rsidR="00521720" w:rsidRPr="0070290B" w14:paraId="12EA6FF7" w14:textId="77777777" w:rsidTr="00F42CB0">
        <w:trPr>
          <w:jc w:val="center"/>
        </w:trPr>
        <w:tc>
          <w:tcPr>
            <w:tcW w:w="0" w:type="auto"/>
            <w:vAlign w:val="center"/>
          </w:tcPr>
          <w:p w14:paraId="26F0AEB4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中国</w:t>
            </w:r>
          </w:p>
        </w:tc>
        <w:tc>
          <w:tcPr>
            <w:tcW w:w="0" w:type="auto"/>
            <w:vAlign w:val="center"/>
          </w:tcPr>
          <w:p w14:paraId="7A6AF705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发明专利</w:t>
            </w:r>
          </w:p>
        </w:tc>
        <w:tc>
          <w:tcPr>
            <w:tcW w:w="2197" w:type="dxa"/>
            <w:vAlign w:val="center"/>
          </w:tcPr>
          <w:p w14:paraId="74936D87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Z</w:t>
            </w:r>
            <w:r w:rsidRPr="00F42CB0">
              <w:rPr>
                <w:rFonts w:asciiTheme="minorEastAsia" w:hAnsiTheme="minorEastAsia"/>
                <w:kern w:val="0"/>
                <w:sz w:val="24"/>
              </w:rPr>
              <w:t>L201410674404.9</w:t>
            </w:r>
          </w:p>
        </w:tc>
        <w:tc>
          <w:tcPr>
            <w:tcW w:w="2410" w:type="dxa"/>
            <w:vAlign w:val="center"/>
          </w:tcPr>
          <w:p w14:paraId="56DDD7D7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一种基于</w:t>
            </w:r>
            <w:proofErr w:type="gramStart"/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云服务</w:t>
            </w:r>
            <w:proofErr w:type="gramEnd"/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平台的物联网协同管理方法和系统</w:t>
            </w:r>
          </w:p>
        </w:tc>
        <w:tc>
          <w:tcPr>
            <w:tcW w:w="2035" w:type="dxa"/>
            <w:vAlign w:val="center"/>
          </w:tcPr>
          <w:p w14:paraId="17AE406E" w14:textId="77777777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 w:cs="Times New Roman"/>
                <w:kern w:val="0"/>
                <w:sz w:val="24"/>
              </w:rPr>
            </w:pPr>
            <w:r w:rsidRPr="00F42CB0">
              <w:rPr>
                <w:rFonts w:asciiTheme="minorEastAsia" w:hAnsiTheme="minorEastAsia" w:hint="eastAsia"/>
                <w:kern w:val="0"/>
                <w:sz w:val="24"/>
              </w:rPr>
              <w:t>姜华、徐志广、闫霜、余法、吴波、何风行、陈健、王峰</w:t>
            </w:r>
          </w:p>
        </w:tc>
      </w:tr>
      <w:tr w:rsidR="00521720" w:rsidRPr="0070290B" w14:paraId="01370FC7" w14:textId="77777777" w:rsidTr="00F42CB0">
        <w:trPr>
          <w:jc w:val="center"/>
        </w:trPr>
        <w:tc>
          <w:tcPr>
            <w:tcW w:w="0" w:type="auto"/>
            <w:vAlign w:val="center"/>
          </w:tcPr>
          <w:p w14:paraId="367F8487" w14:textId="2506A853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中国</w:t>
            </w:r>
          </w:p>
        </w:tc>
        <w:tc>
          <w:tcPr>
            <w:tcW w:w="0" w:type="auto"/>
            <w:vAlign w:val="center"/>
          </w:tcPr>
          <w:p w14:paraId="550C0E47" w14:textId="0B74306D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标准</w:t>
            </w:r>
          </w:p>
        </w:tc>
        <w:tc>
          <w:tcPr>
            <w:tcW w:w="2197" w:type="dxa"/>
            <w:vAlign w:val="center"/>
          </w:tcPr>
          <w:p w14:paraId="4A8C8E76" w14:textId="037288E3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/>
                <w:kern w:val="0"/>
                <w:sz w:val="24"/>
              </w:rPr>
              <w:t>GB/T38669-2020</w:t>
            </w:r>
          </w:p>
        </w:tc>
        <w:tc>
          <w:tcPr>
            <w:tcW w:w="2410" w:type="dxa"/>
            <w:vAlign w:val="center"/>
          </w:tcPr>
          <w:p w14:paraId="0D422873" w14:textId="5BFA2449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 xml:space="preserve">物联网 </w:t>
            </w:r>
            <w:proofErr w:type="gramStart"/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矿山产线智</w:t>
            </w: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lastRenderedPageBreak/>
              <w:t>能</w:t>
            </w:r>
            <w:proofErr w:type="gramEnd"/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t>监控系统总体技术要求</w:t>
            </w:r>
          </w:p>
        </w:tc>
        <w:tc>
          <w:tcPr>
            <w:tcW w:w="2035" w:type="dxa"/>
            <w:vAlign w:val="center"/>
          </w:tcPr>
          <w:p w14:paraId="3E16869D" w14:textId="264EEAB9" w:rsidR="00521720" w:rsidRPr="00F42CB0" w:rsidRDefault="00521720" w:rsidP="00F42CB0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lastRenderedPageBreak/>
              <w:t>毛嘉、李孟良、杨</w:t>
            </w:r>
            <w:r w:rsidRPr="00F42CB0">
              <w:rPr>
                <w:rFonts w:asciiTheme="minorEastAsia" w:hAnsiTheme="minorEastAsia" w:cs="Times New Roman" w:hint="eastAsia"/>
                <w:kern w:val="0"/>
                <w:sz w:val="24"/>
              </w:rPr>
              <w:lastRenderedPageBreak/>
              <w:t>宏、张晖、吴波、鲁方林、杨宁、周建龙、杨会甲、张建奇</w:t>
            </w:r>
          </w:p>
        </w:tc>
      </w:tr>
      <w:bookmarkEnd w:id="2"/>
    </w:tbl>
    <w:p w14:paraId="2BFF8868" w14:textId="77777777" w:rsidR="00B23A1F" w:rsidRDefault="00B23A1F" w:rsidP="00B23A1F">
      <w:pPr>
        <w:pStyle w:val="a8"/>
        <w:autoSpaceDE w:val="0"/>
        <w:autoSpaceDN w:val="0"/>
        <w:adjustRightInd w:val="0"/>
        <w:spacing w:line="360" w:lineRule="auto"/>
        <w:ind w:left="660" w:firstLineChars="0" w:firstLine="0"/>
        <w:rPr>
          <w:sz w:val="24"/>
        </w:rPr>
      </w:pPr>
    </w:p>
    <w:p w14:paraId="26F2E765" w14:textId="7333E407" w:rsidR="007B7158" w:rsidRPr="00F42CB0" w:rsidRDefault="00530925" w:rsidP="00F42CB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Lines="50" w:after="156" w:line="520" w:lineRule="exact"/>
        <w:ind w:left="880" w:right="397" w:hangingChars="313" w:hanging="880"/>
        <w:rPr>
          <w:sz w:val="24"/>
        </w:rPr>
      </w:pPr>
      <w:r w:rsidRPr="00D56D0A">
        <w:rPr>
          <w:rFonts w:ascii="仿宋_GB2312" w:eastAsia="仿宋_GB2312"/>
          <w:b/>
          <w:kern w:val="0"/>
          <w:sz w:val="28"/>
        </w:rPr>
        <w:t>发表论文著作情况</w:t>
      </w:r>
      <w:r w:rsidR="00D56D0A" w:rsidRPr="00D56D0A">
        <w:rPr>
          <w:rFonts w:ascii="仿宋_GB2312" w:eastAsia="仿宋_GB2312" w:hint="eastAsia"/>
          <w:kern w:val="0"/>
          <w:sz w:val="28"/>
        </w:rPr>
        <w:t>（限1</w:t>
      </w:r>
      <w:r w:rsidR="00D56D0A" w:rsidRPr="00D56D0A">
        <w:rPr>
          <w:rFonts w:ascii="仿宋_GB2312" w:eastAsia="仿宋_GB2312"/>
          <w:kern w:val="0"/>
          <w:sz w:val="28"/>
        </w:rPr>
        <w:t>0</w:t>
      </w:r>
      <w:r w:rsidR="00D56D0A" w:rsidRPr="00D56D0A">
        <w:rPr>
          <w:rFonts w:ascii="仿宋_GB2312" w:eastAsia="仿宋_GB2312" w:hint="eastAsia"/>
          <w:kern w:val="0"/>
          <w:sz w:val="28"/>
        </w:rPr>
        <w:t>篇）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"/>
        <w:gridCol w:w="7440"/>
      </w:tblGrid>
      <w:tr w:rsidR="00E50C9D" w:rsidRPr="0070290B" w14:paraId="45E785AA" w14:textId="77777777" w:rsidTr="00C26BFC">
        <w:trPr>
          <w:trHeight w:val="406"/>
        </w:trPr>
        <w:tc>
          <w:tcPr>
            <w:tcW w:w="836" w:type="dxa"/>
            <w:vAlign w:val="center"/>
          </w:tcPr>
          <w:p w14:paraId="27C7D738" w14:textId="77777777" w:rsidR="00E50C9D" w:rsidRPr="00C26BFC" w:rsidRDefault="00E50C9D" w:rsidP="00C26BF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26BF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440" w:type="dxa"/>
            <w:vAlign w:val="center"/>
          </w:tcPr>
          <w:p w14:paraId="38984DA5" w14:textId="77777777" w:rsidR="00E50C9D" w:rsidRPr="00C26BFC" w:rsidRDefault="00E50C9D" w:rsidP="00C26BFC">
            <w:pPr>
              <w:pStyle w:val="TableParagraph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26BFC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论文著作</w:t>
            </w:r>
          </w:p>
        </w:tc>
      </w:tr>
      <w:tr w:rsidR="00E50C9D" w:rsidRPr="0070290B" w14:paraId="4935783E" w14:textId="77777777" w:rsidTr="00C26BFC">
        <w:tc>
          <w:tcPr>
            <w:tcW w:w="836" w:type="dxa"/>
            <w:vAlign w:val="center"/>
          </w:tcPr>
          <w:p w14:paraId="5DFF929D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1</w:t>
            </w:r>
          </w:p>
        </w:tc>
        <w:tc>
          <w:tcPr>
            <w:tcW w:w="7440" w:type="dxa"/>
            <w:vAlign w:val="center"/>
          </w:tcPr>
          <w:p w14:paraId="30A8724B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Bo Wu,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Yangde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Gao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, Na Ma,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Theerasak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Chanwimalueang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,.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Xiaobing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Yuan,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Jianpo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Liu. Fault diagnosis of bearing vibration signals based on a reconstruction algorithm with multiple side Information and CEEMDAN 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method[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J]. Journal of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Vibroengineering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. 2021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,23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(1),127-139.</w:t>
            </w:r>
          </w:p>
        </w:tc>
      </w:tr>
      <w:tr w:rsidR="00E50C9D" w:rsidRPr="0070290B" w14:paraId="7906F91A" w14:textId="77777777" w:rsidTr="00C26BFC">
        <w:tc>
          <w:tcPr>
            <w:tcW w:w="836" w:type="dxa"/>
            <w:vAlign w:val="center"/>
          </w:tcPr>
          <w:p w14:paraId="2352C9ED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2</w:t>
            </w:r>
          </w:p>
        </w:tc>
        <w:tc>
          <w:tcPr>
            <w:tcW w:w="7440" w:type="dxa"/>
            <w:vAlign w:val="center"/>
          </w:tcPr>
          <w:p w14:paraId="3A19560D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Bo Wu,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Songlin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Feng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Guodong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Sun, Liang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Xu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Chenghan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Ai. Fine-grained fault recognition method for shaft orbit of rotary machine based on convolutional neural 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network[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J]. Journal of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Vibroengineering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, 2019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,21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(8):2106-2120.</w:t>
            </w:r>
          </w:p>
        </w:tc>
      </w:tr>
      <w:tr w:rsidR="00E50C9D" w:rsidRPr="0070290B" w14:paraId="27CED10A" w14:textId="77777777" w:rsidTr="00C26BFC">
        <w:tc>
          <w:tcPr>
            <w:tcW w:w="836" w:type="dxa"/>
            <w:vAlign w:val="center"/>
          </w:tcPr>
          <w:p w14:paraId="1B8F461F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3</w:t>
            </w:r>
          </w:p>
        </w:tc>
        <w:tc>
          <w:tcPr>
            <w:tcW w:w="7440" w:type="dxa"/>
            <w:vAlign w:val="center"/>
          </w:tcPr>
          <w:p w14:paraId="6281C77C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Bo Wu,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Y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ang</w:t>
            </w: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D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e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Gao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SongLin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Feng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and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Theerasak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Chanwimalueang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. Sparse Optimistic Based on Lasso-LSQR and Minimum Entropy De-Convolution with FARIMA for the Remaining Useful Life Prediction of 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Machinery[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J]. Entropy, 2018, 20(10):747.1-16.</w:t>
            </w:r>
          </w:p>
        </w:tc>
      </w:tr>
      <w:tr w:rsidR="00E50C9D" w:rsidRPr="0070290B" w14:paraId="73A603B0" w14:textId="77777777" w:rsidTr="00C26BFC">
        <w:tc>
          <w:tcPr>
            <w:tcW w:w="836" w:type="dxa"/>
            <w:vAlign w:val="center"/>
          </w:tcPr>
          <w:p w14:paraId="4436432D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4</w:t>
            </w:r>
          </w:p>
        </w:tc>
        <w:tc>
          <w:tcPr>
            <w:tcW w:w="7440" w:type="dxa"/>
            <w:vAlign w:val="center"/>
          </w:tcPr>
          <w:p w14:paraId="70BBE751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Bo Wu,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Songlin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Feng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Guodong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Sun, Liang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Xu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. Identification Method of Shaft Orbit in Rotating Machines Based on Accurate Fourier Height Functions 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Descriptors[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J]. Shock and Vibration, 2018, (PT.10):3737250.1-10.</w:t>
            </w:r>
          </w:p>
        </w:tc>
      </w:tr>
      <w:tr w:rsidR="00E50C9D" w:rsidRPr="0070290B" w14:paraId="7B4FD8E6" w14:textId="77777777" w:rsidTr="00C26BFC">
        <w:tc>
          <w:tcPr>
            <w:tcW w:w="836" w:type="dxa"/>
            <w:vAlign w:val="center"/>
          </w:tcPr>
          <w:p w14:paraId="42E85B1E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5</w:t>
            </w:r>
          </w:p>
        </w:tc>
        <w:tc>
          <w:tcPr>
            <w:tcW w:w="7440" w:type="dxa"/>
            <w:vAlign w:val="center"/>
          </w:tcPr>
          <w:p w14:paraId="66FC6231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proofErr w:type="spellStart"/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Guodong</w:t>
            </w:r>
            <w:proofErr w:type="spellEnd"/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Sun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Yang Zhou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proofErr w:type="spellStart"/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Huilin</w:t>
            </w:r>
            <w:proofErr w:type="spellEnd"/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Pan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Bo Wu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Ye Hu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，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Yang Zhang. A Lightweight NMS-Free Framework for Real-Time Visual Fault Detection System of Freight Trains. IEEE Transactions on Instrumentation and Measurement, 2022, 71</w:t>
            </w: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,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</w:t>
            </w:r>
            <w:proofErr w:type="spellStart"/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doi</w:t>
            </w:r>
            <w:proofErr w:type="spellEnd"/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: 10.1109/TIM.2022.3176901</w:t>
            </w:r>
          </w:p>
        </w:tc>
      </w:tr>
      <w:tr w:rsidR="00E50C9D" w:rsidRPr="0070290B" w14:paraId="65C6A990" w14:textId="77777777" w:rsidTr="00C26BFC">
        <w:tc>
          <w:tcPr>
            <w:tcW w:w="836" w:type="dxa"/>
            <w:vAlign w:val="center"/>
          </w:tcPr>
          <w:p w14:paraId="4140ED5C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7440" w:type="dxa"/>
            <w:vAlign w:val="center"/>
          </w:tcPr>
          <w:p w14:paraId="72DEBB5C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G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uo</w:t>
            </w: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D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ong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Sun, Ye Hu, Bo 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Wu ,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Hongyu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Zhou. Rolling Bearing Fault Diagnosis Method Based on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Multisynchrosqueezing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S Transform and Faster Dictionary 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Learning[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J]. Shock and Vibration, 2021:8456991.1-13.</w:t>
            </w:r>
          </w:p>
        </w:tc>
      </w:tr>
      <w:tr w:rsidR="00E50C9D" w:rsidRPr="0070290B" w14:paraId="04CDB1C1" w14:textId="77777777" w:rsidTr="00C26BFC">
        <w:tc>
          <w:tcPr>
            <w:tcW w:w="836" w:type="dxa"/>
            <w:vAlign w:val="center"/>
          </w:tcPr>
          <w:p w14:paraId="1163DDF2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7440" w:type="dxa"/>
            <w:vAlign w:val="center"/>
          </w:tcPr>
          <w:p w14:paraId="3F463E38" w14:textId="053F43F9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Wu Bo, Ma Na, Yu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JianFeng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Feng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SongLin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, Mao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Jia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. 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A</w:t>
            </w: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utomatic fault identification o</w:t>
            </w:r>
            <w:r w:rsidRPr="00F42CB0">
              <w:rPr>
                <w:rFonts w:ascii="Times New Roman" w:eastAsia="仿宋_GB2312" w:hAnsi="Times New Roman"/>
                <w:kern w:val="0"/>
                <w:sz w:val="24"/>
              </w:rPr>
              <w:t>f rotating machinery based on Hu invariant moment[J],</w:t>
            </w:r>
            <w:r w:rsidR="00F42CB0" w:rsidRPr="00F42CB0">
              <w:rPr>
                <w:rFonts w:ascii="Times New Roman" w:eastAsia="仿宋_GB2312" w:hAnsi="Times New Roman"/>
                <w:kern w:val="0"/>
                <w:sz w:val="24"/>
              </w:rPr>
              <w:t xml:space="preserve"> </w:t>
            </w:r>
            <w:r w:rsidR="00F42CB0">
              <w:rPr>
                <w:rFonts w:ascii="Times New Roman" w:eastAsia="仿宋_GB2312" w:hAnsi="Times New Roman"/>
                <w:kern w:val="0"/>
                <w:sz w:val="24"/>
              </w:rPr>
              <w:t>2018</w:t>
            </w:r>
            <w:r w:rsidRPr="00F42CB0">
              <w:rPr>
                <w:rFonts w:ascii="Times New Roman" w:eastAsia="仿宋_GB2312" w:hAnsi="Times New Roman"/>
                <w:kern w:val="0"/>
                <w:sz w:val="24"/>
              </w:rPr>
              <w:t>,10836.1-10836.6</w:t>
            </w:r>
          </w:p>
        </w:tc>
      </w:tr>
      <w:tr w:rsidR="00E50C9D" w:rsidRPr="0070290B" w14:paraId="6ADEB6A3" w14:textId="77777777" w:rsidTr="00C26BFC">
        <w:tc>
          <w:tcPr>
            <w:tcW w:w="836" w:type="dxa"/>
            <w:vAlign w:val="center"/>
          </w:tcPr>
          <w:p w14:paraId="6228F08F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7440" w:type="dxa"/>
            <w:vAlign w:val="center"/>
          </w:tcPr>
          <w:p w14:paraId="57A187AC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Guodong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Sun,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Youping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Chen,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Zude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Zhou,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Zubing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Min. </w:t>
            </w:r>
            <w:r w:rsidRPr="00E50C9D">
              <w:rPr>
                <w:rFonts w:ascii="Times New Roman" w:eastAsia="仿宋_GB2312" w:hAnsi="Times New Roman" w:hint="eastAsia"/>
                <w:kern w:val="0"/>
                <w:sz w:val="24"/>
              </w:rPr>
              <w:t>A</w:t>
            </w: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configurable access control for network manufacturing monitoring using 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XML[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J]. International Journal of Advanced Manufacturing Technology, 2008, 39:1252–1261.</w:t>
            </w:r>
          </w:p>
        </w:tc>
      </w:tr>
      <w:tr w:rsidR="00E50C9D" w:rsidRPr="0070290B" w14:paraId="6DCE9AC8" w14:textId="77777777" w:rsidTr="00C26BFC">
        <w:tc>
          <w:tcPr>
            <w:tcW w:w="836" w:type="dxa"/>
            <w:vAlign w:val="center"/>
          </w:tcPr>
          <w:p w14:paraId="7D116D4B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7440" w:type="dxa"/>
            <w:vAlign w:val="center"/>
          </w:tcPr>
          <w:p w14:paraId="209ACD9C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GuoDong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Sun, Yuan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Gao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, Yun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Xu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, Wei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Feng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. Data-Driven Fault Diagnosis Method Based on Second-Order Time-Reassigned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Multisynchrosqueezing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Transform and Evenly Mini-Batch 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Training[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J]. IEEE Access, 2020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,(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8): 120859-120869.</w:t>
            </w:r>
          </w:p>
        </w:tc>
      </w:tr>
      <w:tr w:rsidR="00E50C9D" w:rsidRPr="0070290B" w14:paraId="500EB23F" w14:textId="77777777" w:rsidTr="00C26BFC">
        <w:tc>
          <w:tcPr>
            <w:tcW w:w="836" w:type="dxa"/>
            <w:vAlign w:val="center"/>
          </w:tcPr>
          <w:p w14:paraId="2A14E4F1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10</w:t>
            </w:r>
          </w:p>
        </w:tc>
        <w:tc>
          <w:tcPr>
            <w:tcW w:w="7440" w:type="dxa"/>
            <w:vAlign w:val="center"/>
          </w:tcPr>
          <w:p w14:paraId="7E9FB5CF" w14:textId="77777777" w:rsidR="00E50C9D" w:rsidRPr="00E50C9D" w:rsidRDefault="00E50C9D" w:rsidP="00C26BFC">
            <w:pPr>
              <w:pStyle w:val="a8"/>
              <w:autoSpaceDE w:val="0"/>
              <w:autoSpaceDN w:val="0"/>
              <w:adjustRightInd w:val="0"/>
              <w:snapToGrid w:val="0"/>
              <w:ind w:firstLineChars="0" w:firstLine="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GuoDong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Sun, Yuan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Gao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, Kai 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Lin ,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Ye Hu. Fine-Grained Fault Diagnosis Method of Rolling Bearing Combining </w:t>
            </w:r>
            <w:proofErr w:type="spell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Multisynchrosqueezing</w:t>
            </w:r>
            <w:proofErr w:type="spell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 xml:space="preserve"> Transform and Sparse Feature Coding Based on Dictionary </w:t>
            </w:r>
            <w:proofErr w:type="gramStart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Learning[</w:t>
            </w:r>
            <w:proofErr w:type="gramEnd"/>
            <w:r w:rsidRPr="00E50C9D">
              <w:rPr>
                <w:rFonts w:ascii="Times New Roman" w:eastAsia="仿宋_GB2312" w:hAnsi="Times New Roman"/>
                <w:kern w:val="0"/>
                <w:sz w:val="24"/>
              </w:rPr>
              <w:t>J]. Shock and Vibration, 2019(19):1531079.</w:t>
            </w:r>
          </w:p>
        </w:tc>
      </w:tr>
    </w:tbl>
    <w:p w14:paraId="27363F4E" w14:textId="77777777" w:rsidR="007B7158" w:rsidRDefault="0053092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仿宋_GB2312" w:eastAsia="仿宋_GB2312"/>
          <w:b/>
          <w:kern w:val="0"/>
          <w:sz w:val="28"/>
        </w:rPr>
      </w:pPr>
      <w:r>
        <w:rPr>
          <w:rFonts w:ascii="仿宋_GB2312" w:eastAsia="仿宋_GB2312"/>
          <w:b/>
          <w:kern w:val="0"/>
          <w:sz w:val="28"/>
        </w:rPr>
        <w:lastRenderedPageBreak/>
        <w:t>主要完成单位</w:t>
      </w:r>
    </w:p>
    <w:p w14:paraId="67274922" w14:textId="67F0896C" w:rsidR="007B7158" w:rsidRPr="00F42CB0" w:rsidRDefault="00D56D0A" w:rsidP="00F42CB0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</w:rPr>
      </w:pPr>
      <w:r w:rsidRPr="00F42CB0">
        <w:rPr>
          <w:rFonts w:asciiTheme="minorEastAsia" w:eastAsiaTheme="minorEastAsia" w:hAnsiTheme="minorEastAsia" w:hint="eastAsia"/>
          <w:kern w:val="0"/>
          <w:sz w:val="28"/>
        </w:rPr>
        <w:t>中国科学院上海高等研究院、上海云统信息科技有限公司、上海</w:t>
      </w:r>
      <w:proofErr w:type="gramStart"/>
      <w:r w:rsidRPr="00F42CB0">
        <w:rPr>
          <w:rFonts w:asciiTheme="minorEastAsia" w:eastAsiaTheme="minorEastAsia" w:hAnsiTheme="minorEastAsia" w:hint="eastAsia"/>
          <w:kern w:val="0"/>
          <w:sz w:val="28"/>
        </w:rPr>
        <w:t>云统创申</w:t>
      </w:r>
      <w:proofErr w:type="gramEnd"/>
      <w:r w:rsidRPr="00F42CB0">
        <w:rPr>
          <w:rFonts w:asciiTheme="minorEastAsia" w:eastAsiaTheme="minorEastAsia" w:hAnsiTheme="minorEastAsia" w:hint="eastAsia"/>
          <w:kern w:val="0"/>
          <w:sz w:val="28"/>
        </w:rPr>
        <w:t>智能科技有限公司、湖北工业大学、中国水利水电第七工程局有限公司第五分局、浙江交投矿业有限公司</w:t>
      </w:r>
    </w:p>
    <w:p w14:paraId="12A988CD" w14:textId="77777777" w:rsidR="007B7158" w:rsidRDefault="0053092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仿宋_GB2312" w:eastAsia="仿宋_GB2312"/>
          <w:b/>
          <w:kern w:val="0"/>
          <w:sz w:val="28"/>
        </w:rPr>
      </w:pPr>
      <w:r>
        <w:rPr>
          <w:rFonts w:ascii="仿宋_GB2312" w:eastAsia="仿宋_GB2312"/>
          <w:b/>
          <w:kern w:val="0"/>
          <w:sz w:val="28"/>
        </w:rPr>
        <w:t>主要完成人</w:t>
      </w:r>
    </w:p>
    <w:p w14:paraId="345CE2F3" w14:textId="352C4CDD" w:rsidR="007B7158" w:rsidRPr="00F42CB0" w:rsidRDefault="00D56D0A" w:rsidP="00F42CB0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</w:rPr>
      </w:pPr>
      <w:r w:rsidRPr="00F42CB0">
        <w:rPr>
          <w:rFonts w:asciiTheme="minorEastAsia" w:eastAsiaTheme="minorEastAsia" w:hAnsiTheme="minorEastAsia" w:hint="eastAsia"/>
          <w:kern w:val="0"/>
          <w:sz w:val="28"/>
        </w:rPr>
        <w:t>吴波，于剑峰，毛嘉，鲁方林，孙国栋，董斌，马娜，徐梓涵，王文瑞，王振明，谈安健，冯文斌，杨宁，师忠耀，</w:t>
      </w:r>
      <w:proofErr w:type="gramStart"/>
      <w:r w:rsidRPr="00F42CB0">
        <w:rPr>
          <w:rFonts w:asciiTheme="minorEastAsia" w:eastAsiaTheme="minorEastAsia" w:hAnsiTheme="minorEastAsia" w:hint="eastAsia"/>
          <w:kern w:val="0"/>
          <w:sz w:val="28"/>
        </w:rPr>
        <w:t>左宝仪</w:t>
      </w:r>
      <w:proofErr w:type="gramEnd"/>
    </w:p>
    <w:p w14:paraId="6A7B5DAA" w14:textId="77777777" w:rsidR="007B7158" w:rsidRDefault="00530925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仿宋_GB2312" w:eastAsia="仿宋_GB2312"/>
          <w:b/>
          <w:kern w:val="0"/>
          <w:sz w:val="28"/>
        </w:rPr>
      </w:pPr>
      <w:r>
        <w:rPr>
          <w:rFonts w:ascii="仿宋_GB2312" w:eastAsia="仿宋_GB2312"/>
          <w:b/>
          <w:kern w:val="0"/>
          <w:sz w:val="28"/>
        </w:rPr>
        <w:t>提名者</w:t>
      </w:r>
    </w:p>
    <w:p w14:paraId="19C53759" w14:textId="77777777" w:rsidR="007B7158" w:rsidRPr="00F42CB0" w:rsidRDefault="00530925" w:rsidP="00F42CB0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</w:rPr>
      </w:pPr>
      <w:r w:rsidRPr="00F42CB0">
        <w:rPr>
          <w:rFonts w:asciiTheme="minorEastAsia" w:eastAsiaTheme="minorEastAsia" w:hAnsiTheme="minorEastAsia" w:hint="eastAsia"/>
          <w:kern w:val="0"/>
          <w:sz w:val="28"/>
        </w:rPr>
        <w:t>中国科学院上海分院</w:t>
      </w:r>
    </w:p>
    <w:p w14:paraId="330DA0F8" w14:textId="2E6927B8" w:rsidR="007B7158" w:rsidRDefault="00F42CB0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ascii="仿宋_GB2312" w:eastAsia="仿宋_GB2312"/>
          <w:b/>
          <w:kern w:val="0"/>
          <w:sz w:val="28"/>
        </w:rPr>
      </w:pPr>
      <w:r>
        <w:rPr>
          <w:rFonts w:ascii="仿宋_GB2312" w:eastAsia="仿宋_GB2312"/>
          <w:b/>
          <w:kern w:val="0"/>
          <w:sz w:val="28"/>
        </w:rPr>
        <w:t>提名等级</w:t>
      </w:r>
    </w:p>
    <w:p w14:paraId="2CE52AFA" w14:textId="77777777" w:rsidR="007B7158" w:rsidRPr="00F42CB0" w:rsidRDefault="00530925" w:rsidP="00F42CB0">
      <w:pPr>
        <w:spacing w:line="360" w:lineRule="auto"/>
        <w:ind w:firstLineChars="200" w:firstLine="560"/>
        <w:rPr>
          <w:rFonts w:asciiTheme="minorEastAsia" w:eastAsiaTheme="minorEastAsia" w:hAnsiTheme="minorEastAsia"/>
          <w:kern w:val="0"/>
          <w:sz w:val="28"/>
        </w:rPr>
      </w:pPr>
      <w:r w:rsidRPr="00F42CB0">
        <w:rPr>
          <w:rFonts w:asciiTheme="minorEastAsia" w:eastAsiaTheme="minorEastAsia" w:hAnsiTheme="minorEastAsia" w:hint="eastAsia"/>
          <w:kern w:val="0"/>
          <w:sz w:val="28"/>
        </w:rPr>
        <w:t>上海市技术发明奖一等奖</w:t>
      </w:r>
    </w:p>
    <w:sectPr w:rsidR="007B7158" w:rsidRPr="00F42CB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CAE3B" w14:textId="77777777" w:rsidR="00C93325" w:rsidRDefault="00C93325">
      <w:r>
        <w:separator/>
      </w:r>
    </w:p>
  </w:endnote>
  <w:endnote w:type="continuationSeparator" w:id="0">
    <w:p w14:paraId="467B88CA" w14:textId="77777777" w:rsidR="00C93325" w:rsidRDefault="00C9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00771"/>
    </w:sdtPr>
    <w:sdtEndPr/>
    <w:sdtContent>
      <w:p w14:paraId="39F3C2ED" w14:textId="77777777" w:rsidR="007B7158" w:rsidRDefault="005309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0B" w:rsidRPr="001E0B0B">
          <w:rPr>
            <w:noProof/>
            <w:lang w:val="zh-CN"/>
          </w:rPr>
          <w:t>1</w:t>
        </w:r>
        <w:r>
          <w:fldChar w:fldCharType="end"/>
        </w:r>
      </w:p>
    </w:sdtContent>
  </w:sdt>
  <w:p w14:paraId="5789C547" w14:textId="77777777" w:rsidR="007B7158" w:rsidRDefault="007B71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32D1F" w14:textId="77777777" w:rsidR="00C93325" w:rsidRDefault="00C93325">
      <w:r>
        <w:separator/>
      </w:r>
    </w:p>
  </w:footnote>
  <w:footnote w:type="continuationSeparator" w:id="0">
    <w:p w14:paraId="7549D2DD" w14:textId="77777777" w:rsidR="00C93325" w:rsidRDefault="00C9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7D5"/>
    <w:multiLevelType w:val="multilevel"/>
    <w:tmpl w:val="1BCD37D5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42"/>
    <w:rsid w:val="00022378"/>
    <w:rsid w:val="000428E4"/>
    <w:rsid w:val="00054B90"/>
    <w:rsid w:val="000561C7"/>
    <w:rsid w:val="0006015B"/>
    <w:rsid w:val="00061C46"/>
    <w:rsid w:val="00070B33"/>
    <w:rsid w:val="0008581E"/>
    <w:rsid w:val="000A16B0"/>
    <w:rsid w:val="000B0B10"/>
    <w:rsid w:val="000B5C2D"/>
    <w:rsid w:val="000C461D"/>
    <w:rsid w:val="000C4BAD"/>
    <w:rsid w:val="000D6EE5"/>
    <w:rsid w:val="00102631"/>
    <w:rsid w:val="001079C8"/>
    <w:rsid w:val="00117B9F"/>
    <w:rsid w:val="00134ED9"/>
    <w:rsid w:val="00137549"/>
    <w:rsid w:val="0014252D"/>
    <w:rsid w:val="00144022"/>
    <w:rsid w:val="00156824"/>
    <w:rsid w:val="00160EB3"/>
    <w:rsid w:val="001730EA"/>
    <w:rsid w:val="00176C6C"/>
    <w:rsid w:val="00180BFB"/>
    <w:rsid w:val="00191CF2"/>
    <w:rsid w:val="00191E9F"/>
    <w:rsid w:val="0019406B"/>
    <w:rsid w:val="001B19F7"/>
    <w:rsid w:val="001B49D4"/>
    <w:rsid w:val="001C7805"/>
    <w:rsid w:val="001E0B0B"/>
    <w:rsid w:val="001E787A"/>
    <w:rsid w:val="002138D5"/>
    <w:rsid w:val="0021391E"/>
    <w:rsid w:val="00223D3F"/>
    <w:rsid w:val="0023246C"/>
    <w:rsid w:val="00237BAA"/>
    <w:rsid w:val="00274F0F"/>
    <w:rsid w:val="00296B04"/>
    <w:rsid w:val="002F0948"/>
    <w:rsid w:val="002F1F5C"/>
    <w:rsid w:val="002F6B38"/>
    <w:rsid w:val="00302FB0"/>
    <w:rsid w:val="00306266"/>
    <w:rsid w:val="00330F2B"/>
    <w:rsid w:val="00350745"/>
    <w:rsid w:val="003616CB"/>
    <w:rsid w:val="00370568"/>
    <w:rsid w:val="00373947"/>
    <w:rsid w:val="003773FA"/>
    <w:rsid w:val="00385E4F"/>
    <w:rsid w:val="0038774A"/>
    <w:rsid w:val="003A1BDA"/>
    <w:rsid w:val="003A64E5"/>
    <w:rsid w:val="003D1A2F"/>
    <w:rsid w:val="003E3448"/>
    <w:rsid w:val="003F7CC0"/>
    <w:rsid w:val="00420A37"/>
    <w:rsid w:val="004210E9"/>
    <w:rsid w:val="00427609"/>
    <w:rsid w:val="00433BCE"/>
    <w:rsid w:val="00446DA5"/>
    <w:rsid w:val="00466D99"/>
    <w:rsid w:val="004C708C"/>
    <w:rsid w:val="004E0773"/>
    <w:rsid w:val="004E451D"/>
    <w:rsid w:val="004E6500"/>
    <w:rsid w:val="00501EB3"/>
    <w:rsid w:val="00513056"/>
    <w:rsid w:val="0051698B"/>
    <w:rsid w:val="00521720"/>
    <w:rsid w:val="00526882"/>
    <w:rsid w:val="00530925"/>
    <w:rsid w:val="005310BE"/>
    <w:rsid w:val="00533DD7"/>
    <w:rsid w:val="005563B4"/>
    <w:rsid w:val="00582EA7"/>
    <w:rsid w:val="005954D8"/>
    <w:rsid w:val="00595B8F"/>
    <w:rsid w:val="005A471F"/>
    <w:rsid w:val="005B2251"/>
    <w:rsid w:val="005B71E8"/>
    <w:rsid w:val="005C4E4D"/>
    <w:rsid w:val="005D50A1"/>
    <w:rsid w:val="005E2672"/>
    <w:rsid w:val="00600F38"/>
    <w:rsid w:val="006015FB"/>
    <w:rsid w:val="0060689A"/>
    <w:rsid w:val="00617A3C"/>
    <w:rsid w:val="00621EAF"/>
    <w:rsid w:val="0063143C"/>
    <w:rsid w:val="00633023"/>
    <w:rsid w:val="00685E6F"/>
    <w:rsid w:val="00693B9C"/>
    <w:rsid w:val="00693F26"/>
    <w:rsid w:val="006B0883"/>
    <w:rsid w:val="006B3E2A"/>
    <w:rsid w:val="006C3F2F"/>
    <w:rsid w:val="006C5C1A"/>
    <w:rsid w:val="006C5D8D"/>
    <w:rsid w:val="006D3698"/>
    <w:rsid w:val="006F0E68"/>
    <w:rsid w:val="006F5765"/>
    <w:rsid w:val="00737F42"/>
    <w:rsid w:val="00747CB9"/>
    <w:rsid w:val="007537AA"/>
    <w:rsid w:val="00754CE3"/>
    <w:rsid w:val="0077243C"/>
    <w:rsid w:val="00774BF4"/>
    <w:rsid w:val="007779E1"/>
    <w:rsid w:val="0079713A"/>
    <w:rsid w:val="007A1CB0"/>
    <w:rsid w:val="007B4685"/>
    <w:rsid w:val="007B54B5"/>
    <w:rsid w:val="007B7158"/>
    <w:rsid w:val="007C0957"/>
    <w:rsid w:val="007C0C6A"/>
    <w:rsid w:val="007E6F5B"/>
    <w:rsid w:val="007E7D4C"/>
    <w:rsid w:val="007F0DCB"/>
    <w:rsid w:val="008161A3"/>
    <w:rsid w:val="00822624"/>
    <w:rsid w:val="00824D46"/>
    <w:rsid w:val="008278C9"/>
    <w:rsid w:val="00856301"/>
    <w:rsid w:val="00857F60"/>
    <w:rsid w:val="00882AA7"/>
    <w:rsid w:val="00894621"/>
    <w:rsid w:val="008A34EA"/>
    <w:rsid w:val="008A4B49"/>
    <w:rsid w:val="008B0F66"/>
    <w:rsid w:val="008C5C6F"/>
    <w:rsid w:val="008F2B18"/>
    <w:rsid w:val="008F39C1"/>
    <w:rsid w:val="008F6F9D"/>
    <w:rsid w:val="008F7AB1"/>
    <w:rsid w:val="009030E7"/>
    <w:rsid w:val="00932465"/>
    <w:rsid w:val="00934B41"/>
    <w:rsid w:val="009438EF"/>
    <w:rsid w:val="00956CAB"/>
    <w:rsid w:val="009616EE"/>
    <w:rsid w:val="00961F4C"/>
    <w:rsid w:val="00962405"/>
    <w:rsid w:val="009823D5"/>
    <w:rsid w:val="00990752"/>
    <w:rsid w:val="009966FD"/>
    <w:rsid w:val="009A2112"/>
    <w:rsid w:val="009A7094"/>
    <w:rsid w:val="009B2042"/>
    <w:rsid w:val="009D0571"/>
    <w:rsid w:val="009F4AEF"/>
    <w:rsid w:val="00A177F2"/>
    <w:rsid w:val="00A2654E"/>
    <w:rsid w:val="00A300FC"/>
    <w:rsid w:val="00A4535B"/>
    <w:rsid w:val="00A73F98"/>
    <w:rsid w:val="00A8413C"/>
    <w:rsid w:val="00A86229"/>
    <w:rsid w:val="00A93D9D"/>
    <w:rsid w:val="00AA019B"/>
    <w:rsid w:val="00AA1823"/>
    <w:rsid w:val="00AC257A"/>
    <w:rsid w:val="00AD71D4"/>
    <w:rsid w:val="00AE04C8"/>
    <w:rsid w:val="00AE4062"/>
    <w:rsid w:val="00AE4640"/>
    <w:rsid w:val="00AE5DD6"/>
    <w:rsid w:val="00AF4F9E"/>
    <w:rsid w:val="00B04231"/>
    <w:rsid w:val="00B23A1F"/>
    <w:rsid w:val="00B37897"/>
    <w:rsid w:val="00B412B8"/>
    <w:rsid w:val="00B63BEB"/>
    <w:rsid w:val="00B80A37"/>
    <w:rsid w:val="00B83CB4"/>
    <w:rsid w:val="00B907EB"/>
    <w:rsid w:val="00B96D8B"/>
    <w:rsid w:val="00BA5838"/>
    <w:rsid w:val="00BB0E77"/>
    <w:rsid w:val="00BB4D49"/>
    <w:rsid w:val="00BC400A"/>
    <w:rsid w:val="00BD1416"/>
    <w:rsid w:val="00BD757B"/>
    <w:rsid w:val="00BF7651"/>
    <w:rsid w:val="00C05064"/>
    <w:rsid w:val="00C26BFC"/>
    <w:rsid w:val="00C27D50"/>
    <w:rsid w:val="00C31D4C"/>
    <w:rsid w:val="00C35F01"/>
    <w:rsid w:val="00C441EC"/>
    <w:rsid w:val="00C4423E"/>
    <w:rsid w:val="00C459A5"/>
    <w:rsid w:val="00C71F67"/>
    <w:rsid w:val="00C8306A"/>
    <w:rsid w:val="00C93325"/>
    <w:rsid w:val="00CB14F2"/>
    <w:rsid w:val="00CB4997"/>
    <w:rsid w:val="00CB7155"/>
    <w:rsid w:val="00CB7C41"/>
    <w:rsid w:val="00CC096C"/>
    <w:rsid w:val="00CD54F3"/>
    <w:rsid w:val="00CE40B0"/>
    <w:rsid w:val="00D0406B"/>
    <w:rsid w:val="00D40E9E"/>
    <w:rsid w:val="00D42DF2"/>
    <w:rsid w:val="00D44E10"/>
    <w:rsid w:val="00D56D0A"/>
    <w:rsid w:val="00D8439E"/>
    <w:rsid w:val="00D879F1"/>
    <w:rsid w:val="00D904B6"/>
    <w:rsid w:val="00DD779E"/>
    <w:rsid w:val="00E166D1"/>
    <w:rsid w:val="00E24403"/>
    <w:rsid w:val="00E3793D"/>
    <w:rsid w:val="00E45047"/>
    <w:rsid w:val="00E50C9D"/>
    <w:rsid w:val="00E54640"/>
    <w:rsid w:val="00E55D64"/>
    <w:rsid w:val="00E5641D"/>
    <w:rsid w:val="00E60737"/>
    <w:rsid w:val="00E74DD7"/>
    <w:rsid w:val="00E8555B"/>
    <w:rsid w:val="00E95469"/>
    <w:rsid w:val="00EA5C9D"/>
    <w:rsid w:val="00EB7AE9"/>
    <w:rsid w:val="00EF0323"/>
    <w:rsid w:val="00F04F04"/>
    <w:rsid w:val="00F14E8D"/>
    <w:rsid w:val="00F21FF0"/>
    <w:rsid w:val="00F268C7"/>
    <w:rsid w:val="00F269EE"/>
    <w:rsid w:val="00F42CB0"/>
    <w:rsid w:val="00F64FFC"/>
    <w:rsid w:val="00F72174"/>
    <w:rsid w:val="00F72B98"/>
    <w:rsid w:val="00FA7410"/>
    <w:rsid w:val="00FB4E5C"/>
    <w:rsid w:val="00FD0312"/>
    <w:rsid w:val="15CE35A0"/>
    <w:rsid w:val="1AE367D1"/>
    <w:rsid w:val="2F1B7FF6"/>
    <w:rsid w:val="42D5753B"/>
    <w:rsid w:val="43680B7E"/>
    <w:rsid w:val="4BB237AE"/>
    <w:rsid w:val="661A6479"/>
    <w:rsid w:val="6E4D39A4"/>
    <w:rsid w:val="7671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DA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spacing w:before="39"/>
      <w:ind w:right="393"/>
      <w:jc w:val="center"/>
      <w:outlineLvl w:val="0"/>
    </w:pPr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qFormat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B23A1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autoSpaceDE w:val="0"/>
      <w:autoSpaceDN w:val="0"/>
      <w:spacing w:before="39"/>
      <w:ind w:right="393"/>
      <w:jc w:val="center"/>
      <w:outlineLvl w:val="0"/>
    </w:pPr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黑体" w:eastAsia="黑体" w:hAnsi="黑体" w:cs="黑体"/>
      <w:b/>
      <w:bCs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qFormat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B23A1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2722</Characters>
  <Application>Microsoft Office Word</Application>
  <DocSecurity>0</DocSecurity>
  <Lines>22</Lines>
  <Paragraphs>6</Paragraphs>
  <ScaleCrop>false</ScaleCrop>
  <Company>微软中国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金夏芳</dc:creator>
  <cp:lastModifiedBy>王晖</cp:lastModifiedBy>
  <cp:revision>5</cp:revision>
  <dcterms:created xsi:type="dcterms:W3CDTF">2022-07-23T23:11:00Z</dcterms:created>
  <dcterms:modified xsi:type="dcterms:W3CDTF">2022-07-23T23:29:00Z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