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E0" w:rsidRPr="004A22E0" w:rsidRDefault="004A22E0" w:rsidP="004A22E0">
      <w:pPr>
        <w:widowControl/>
        <w:spacing w:before="150" w:after="150" w:line="360" w:lineRule="auto"/>
        <w:jc w:val="center"/>
        <w:rPr>
          <w:rFonts w:asciiTheme="minorEastAsia" w:hAnsiTheme="minorEastAsia" w:cs="宋体" w:hint="eastAsia"/>
          <w:b/>
          <w:kern w:val="0"/>
          <w:sz w:val="32"/>
          <w:szCs w:val="32"/>
        </w:rPr>
      </w:pPr>
      <w:r w:rsidRPr="004A22E0">
        <w:rPr>
          <w:rFonts w:asciiTheme="minorEastAsia" w:hAnsiTheme="minorEastAsia" w:hint="eastAsia"/>
          <w:b/>
          <w:sz w:val="32"/>
          <w:szCs w:val="32"/>
        </w:rPr>
        <w:t>国家自然科学基金委员会-青海省人民政府柴达木盐湖化工科学研究联合基金2016年度项目指南</w:t>
      </w:r>
    </w:p>
    <w:tbl>
      <w:tblPr>
        <w:tblW w:w="5000" w:type="pct"/>
        <w:tblCellSpacing w:w="0" w:type="dxa"/>
        <w:tblCellMar>
          <w:left w:w="0" w:type="dxa"/>
          <w:right w:w="0" w:type="dxa"/>
        </w:tblCellMar>
        <w:tblLook w:val="04A0" w:firstRow="1" w:lastRow="0" w:firstColumn="1" w:lastColumn="0" w:noHBand="0" w:noVBand="1"/>
      </w:tblPr>
      <w:tblGrid>
        <w:gridCol w:w="8306"/>
      </w:tblGrid>
      <w:tr w:rsidR="004A22E0" w:rsidRPr="004A22E0" w:rsidTr="004A22E0">
        <w:trPr>
          <w:tblCellSpacing w:w="0" w:type="dxa"/>
        </w:trPr>
        <w:tc>
          <w:tcPr>
            <w:tcW w:w="0" w:type="auto"/>
            <w:vAlign w:val="center"/>
            <w:hideMark/>
          </w:tcPr>
          <w:p w:rsidR="004A22E0" w:rsidRPr="004A22E0" w:rsidRDefault="004A22E0" w:rsidP="004A22E0">
            <w:pPr>
              <w:widowControl/>
              <w:spacing w:before="150" w:after="150" w:line="360" w:lineRule="auto"/>
              <w:ind w:firstLineChars="300" w:firstLine="540"/>
              <w:rPr>
                <w:rFonts w:ascii="宋体" w:eastAsia="宋体" w:hAnsi="宋体" w:cs="宋体" w:hint="eastAsia"/>
                <w:kern w:val="0"/>
                <w:sz w:val="18"/>
                <w:szCs w:val="18"/>
              </w:rPr>
            </w:pPr>
            <w:r w:rsidRPr="004A22E0">
              <w:rPr>
                <w:rFonts w:ascii="宋体" w:eastAsia="宋体" w:hAnsi="宋体" w:cs="宋体" w:hint="eastAsia"/>
                <w:kern w:val="0"/>
                <w:sz w:val="18"/>
                <w:szCs w:val="18"/>
              </w:rPr>
              <w:t>国家自然科学基金委员会与青海省人民政府共同设立“柴达木盐湖化工科学研究联合基金”（以下简称盐湖联合基金），旨在充分发挥国家自然科学基金的导向作用，用于资助解决制约青海柴达木盆地盐湖资源综合利用开发的基础性科研瓶颈问题，提升青海省盐湖资源综合利用的科技创新水平和能力，促使青海省丰富的盐湖资源优势有效转化为经济优势和科技优势，使青海盐湖资源开发利用继续保持全国领先的优势，并引领中国盐湖资源产业的发展，促进青海省经济和社会可持续发展。</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盐湖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盐湖联合基金面向全国，鼓励与青海省科研单位或企业联合申请项目。对于合作申请的研究项目，应在申请书中明确合作各方的合作内容、主要分工等。</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w:t>
            </w:r>
            <w:r w:rsidRPr="004A22E0">
              <w:rPr>
                <w:rFonts w:ascii="宋体" w:eastAsia="宋体" w:hAnsi="宋体" w:cs="宋体" w:hint="eastAsia"/>
                <w:b/>
                <w:bCs/>
                <w:kern w:val="0"/>
                <w:sz w:val="18"/>
                <w:szCs w:val="18"/>
              </w:rPr>
              <w:t>一、2016年度资助计划、资助领域和研究方向</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2016年度</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基金只受理“培育项目”的申请，拟资助培育项目25-30项，直接费用的资助强度为50-100万元/项，资助期限为3年，申请书中的研究期限应填写“2017年1月1日-2019年12月31日”。</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（一） 盐湖资源有效利用及新材料研究。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针对盐湖资源有效利用过程中的关键科学技术问题，采用高效、绿色的化学化工原理与新技术,研发高性能盐湖元素材料，拟资助以镁、锂、钠、钾、硼等盐湖元素为主的新材料研究，如盐湖基础化合物的物理化学性质，高性能新型建材、耐材、功能材料、能</w:t>
            </w:r>
            <w:proofErr w:type="gramStart"/>
            <w:r w:rsidRPr="004A22E0">
              <w:rPr>
                <w:rFonts w:ascii="宋体" w:eastAsia="宋体" w:hAnsi="宋体" w:cs="宋体" w:hint="eastAsia"/>
                <w:kern w:val="0"/>
                <w:sz w:val="18"/>
                <w:szCs w:val="18"/>
              </w:rPr>
              <w:t>源材料</w:t>
            </w:r>
            <w:proofErr w:type="gramEnd"/>
            <w:r w:rsidRPr="004A22E0">
              <w:rPr>
                <w:rFonts w:ascii="宋体" w:eastAsia="宋体" w:hAnsi="宋体" w:cs="宋体" w:hint="eastAsia"/>
                <w:kern w:val="0"/>
                <w:sz w:val="18"/>
                <w:szCs w:val="18"/>
              </w:rPr>
              <w:t>和金属材料等。</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（二） 面向盐湖资源有效利用的共性规律与分离新方法。</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基于盐湖镁、钾、锂、硼、铷、铯、碘及相关同位素的高效分离、有效利用的科学需求，以研究三传一反和热力学等共性规律为基础，拟资助高效的过程强化新原理与新方法，针对不同盐湖组成的综合评价并优化技术方案，反应分离耦合</w:t>
            </w:r>
            <w:proofErr w:type="gramStart"/>
            <w:r w:rsidRPr="004A22E0">
              <w:rPr>
                <w:rFonts w:ascii="宋体" w:eastAsia="宋体" w:hAnsi="宋体" w:cs="宋体" w:hint="eastAsia"/>
                <w:kern w:val="0"/>
                <w:sz w:val="18"/>
                <w:szCs w:val="18"/>
              </w:rPr>
              <w:t>等平衡利用</w:t>
            </w:r>
            <w:proofErr w:type="gramEnd"/>
            <w:r w:rsidRPr="004A22E0">
              <w:rPr>
                <w:rFonts w:ascii="宋体" w:eastAsia="宋体" w:hAnsi="宋体" w:cs="宋体" w:hint="eastAsia"/>
                <w:kern w:val="0"/>
                <w:sz w:val="18"/>
                <w:szCs w:val="18"/>
              </w:rPr>
              <w:t>的新技术。</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（三） 盐湖资源可持续利用与共性工程化问题。</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lastRenderedPageBreak/>
              <w:t xml:space="preserve">　　为实现盐湖资源的高效和综合利用，结合自然环境与盐湖资源之间的依存关系，拟资助基于盐湖资源大规模开发利用与材料宏量制备的共性基础科学与工程问题，盐湖水盐体系动态相平衡与可持续资源利用及系统工程研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w:t>
            </w:r>
            <w:r w:rsidRPr="004A22E0">
              <w:rPr>
                <w:rFonts w:ascii="宋体" w:eastAsia="宋体" w:hAnsi="宋体" w:cs="宋体" w:hint="eastAsia"/>
                <w:b/>
                <w:bCs/>
                <w:kern w:val="0"/>
                <w:sz w:val="18"/>
                <w:szCs w:val="18"/>
              </w:rPr>
              <w:t>二、申请要求及注意事项</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（一）申请条件。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基金申请人应当具备以下条件：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1. 具有承担基础研究课题或者其他从事基础研究的经历；</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2. 申请人应当具有高级专业技术职务（职称）或者具有博士学位。</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在站博士后以及正在攻读研究生学位的科学技术人员不得申请。</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培育项目合作研究单位的数量不得超过2个。</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（二）限项规定。</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1. 具有高级专业技术职务（职称）的人员，申请或者参与申请</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4A22E0">
              <w:rPr>
                <w:rFonts w:ascii="宋体" w:eastAsia="宋体" w:hAnsi="宋体" w:cs="宋体" w:hint="eastAsia"/>
                <w:kern w:val="0"/>
                <w:sz w:val="18"/>
                <w:szCs w:val="18"/>
              </w:rPr>
              <w:t>含承担</w:t>
            </w:r>
            <w:proofErr w:type="gramEnd"/>
            <w:r w:rsidRPr="004A22E0">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2. 申请人（不含参与者）同年只能申请1项盐湖联合基金项目。上一年度获得</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基金资助的项目负责人，本年度不得作为申请人申请。</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（三）申请注意事项。</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1. </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基金申请书报送日期为2016年9月26日至30日16时。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2. </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基金申请书采用在线方式撰写，对申请人具体要求如下：</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(1) 申请人在填报申请书前，应当认真阅读本项目指南和《2016年度国家自然科学基金项目指南》中</w:t>
            </w:r>
            <w:r w:rsidRPr="004A22E0">
              <w:rPr>
                <w:rFonts w:ascii="宋体" w:eastAsia="宋体" w:hAnsi="宋体" w:cs="宋体" w:hint="eastAsia"/>
                <w:kern w:val="0"/>
                <w:sz w:val="18"/>
                <w:szCs w:val="18"/>
              </w:rPr>
              <w:lastRenderedPageBreak/>
              <w:t>申请须知的相关内容，不符合项目指南和相关要求的申请项目不予受理。</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(3) 申请书中的资助类别选择“联合基金项目”，亚类说明选择“培育项目”，附注说明选择“柴达木盐湖化工科学研究联合基金”；“申请代码1”必须填写化学科学部化学工程与工业化学学科所属代码（B06），“申请代码2”根据项目研究领域自主选择相应的申请代码。以上选择不准确或者未选择的项目申请不予受理。</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(4) 申请人应当按照联合基金培育项目申请书的撰写提纲撰写申请书。如果申请人已经承担与</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基金相关的国家其他科技计划项目，应当在报告正文的“研究基础与工作条件”部分论述申请项目与其他相关项目的区别与联系。</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(7) 申请人应保证纸质申请书与电子版内容一致。</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(8) </w:t>
            </w:r>
            <w:proofErr w:type="gramStart"/>
            <w:r w:rsidRPr="004A22E0">
              <w:rPr>
                <w:rFonts w:ascii="宋体" w:eastAsia="宋体" w:hAnsi="宋体" w:cs="宋体" w:hint="eastAsia"/>
                <w:kern w:val="0"/>
                <w:sz w:val="18"/>
                <w:szCs w:val="18"/>
              </w:rPr>
              <w:t>本联合</w:t>
            </w:r>
            <w:proofErr w:type="gramEnd"/>
            <w:r w:rsidRPr="004A22E0">
              <w:rPr>
                <w:rFonts w:ascii="宋体" w:eastAsia="宋体" w:hAnsi="宋体" w:cs="宋体" w:hint="eastAsia"/>
                <w:kern w:val="0"/>
                <w:sz w:val="18"/>
                <w:szCs w:val="18"/>
              </w:rPr>
              <w:t>基金资助项目在执行期间形成的有关论文、专著、研究报告、软件、专利及鉴定、获奖、成果报道等成果，应注明“国家自然科学基金委员会-青海省人民政府柴达木盐湖化工科学研究联合基金资助项目（项目批准号）”。</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(1) 应在规定的项目申请截止日期（2016年9月30日16时）前提交本单位电子申请书及附件材料，并统一报送经单位签字盖章后的纸质申请书原件（一式一份）及要求报送的纸质附件材料。</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(2) 提交电子申请书时，应通过信息系统逐项确认。</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lastRenderedPageBreak/>
              <w:t xml:space="preserve">　　(3) 报送纸质申请材料时，还应包括本单位公函和申请项目清单，材料不完整不予接收。</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4. 材料接收工作组联系方式。</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w:t>
            </w:r>
            <w:proofErr w:type="gramStart"/>
            <w:r w:rsidRPr="004A22E0">
              <w:rPr>
                <w:rFonts w:ascii="宋体" w:eastAsia="宋体" w:hAnsi="宋体" w:cs="宋体" w:hint="eastAsia"/>
                <w:kern w:val="0"/>
                <w:sz w:val="18"/>
                <w:szCs w:val="18"/>
              </w:rPr>
              <w:t>邮</w:t>
            </w:r>
            <w:proofErr w:type="gramEnd"/>
            <w:r w:rsidRPr="004A22E0">
              <w:rPr>
                <w:rFonts w:ascii="宋体" w:eastAsia="宋体" w:hAnsi="宋体" w:cs="宋体" w:hint="eastAsia"/>
                <w:kern w:val="0"/>
                <w:sz w:val="18"/>
                <w:szCs w:val="18"/>
              </w:rPr>
              <w:t xml:space="preserve">　　编：100085</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联系电话：010-62328591</w:t>
            </w:r>
          </w:p>
          <w:p w:rsidR="004A22E0" w:rsidRPr="004A22E0" w:rsidRDefault="004A22E0" w:rsidP="004A22E0">
            <w:pPr>
              <w:widowControl/>
              <w:spacing w:before="150" w:after="150" w:line="360" w:lineRule="auto"/>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5. 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96"/>
              <w:gridCol w:w="5094"/>
            </w:tblGrid>
            <w:tr w:rsidR="004A22E0" w:rsidRPr="004A22E0" w:rsidTr="004A22E0">
              <w:trPr>
                <w:tblCellSpacing w:w="0" w:type="dxa"/>
              </w:trPr>
              <w:tc>
                <w:tcPr>
                  <w:tcW w:w="2500" w:type="pct"/>
                  <w:hideMark/>
                </w:tcPr>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国家自然科学基金委员会化学科学部</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地　址：北京市海淀区双清路83号</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邮　编：100085</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联系人：孙宏伟</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 xml:space="preserve">　　电　话：010-62327168</w:t>
                  </w:r>
                </w:p>
                <w:p w:rsidR="004A22E0" w:rsidRPr="004A22E0" w:rsidRDefault="004A22E0" w:rsidP="004A22E0">
                  <w:pPr>
                    <w:widowControl/>
                    <w:spacing w:before="150" w:after="150" w:line="360" w:lineRule="auto"/>
                    <w:jc w:val="left"/>
                    <w:rPr>
                      <w:rFonts w:ascii="宋体" w:eastAsia="宋体" w:hAnsi="宋体" w:cs="宋体"/>
                      <w:kern w:val="0"/>
                      <w:sz w:val="18"/>
                      <w:szCs w:val="18"/>
                    </w:rPr>
                  </w:pPr>
                  <w:r w:rsidRPr="004A22E0">
                    <w:rPr>
                      <w:rFonts w:ascii="宋体" w:eastAsia="宋体" w:hAnsi="宋体" w:cs="宋体" w:hint="eastAsia"/>
                      <w:kern w:val="0"/>
                      <w:sz w:val="18"/>
                      <w:szCs w:val="18"/>
                    </w:rPr>
                    <w:t xml:space="preserve">　　电子邮件：sunhw@nsfc.gov.cn</w:t>
                  </w:r>
                </w:p>
              </w:tc>
              <w:tc>
                <w:tcPr>
                  <w:tcW w:w="2450" w:type="pct"/>
                  <w:hideMark/>
                </w:tcPr>
                <w:p w:rsidR="004A22E0" w:rsidRPr="004A22E0" w:rsidRDefault="004A22E0" w:rsidP="004A22E0">
                  <w:pPr>
                    <w:widowControl/>
                    <w:spacing w:before="150" w:after="150" w:line="360" w:lineRule="auto"/>
                    <w:jc w:val="left"/>
                    <w:rPr>
                      <w:rFonts w:ascii="宋体" w:eastAsia="宋体" w:hAnsi="宋体" w:cs="宋体"/>
                      <w:kern w:val="0"/>
                      <w:sz w:val="18"/>
                      <w:szCs w:val="18"/>
                    </w:rPr>
                  </w:pPr>
                  <w:r w:rsidRPr="004A22E0">
                    <w:rPr>
                      <w:rFonts w:ascii="宋体" w:eastAsia="宋体" w:hAnsi="宋体" w:cs="宋体" w:hint="eastAsia"/>
                      <w:kern w:val="0"/>
                      <w:sz w:val="18"/>
                      <w:szCs w:val="18"/>
                    </w:rPr>
                    <w:t>青海省科技厅</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地　址：西宁市西大街12号</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邮　编：810000</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联系人：赵长建、俞成</w:t>
                  </w:r>
                </w:p>
                <w:p w:rsidR="004A22E0" w:rsidRPr="004A22E0" w:rsidRDefault="004A22E0" w:rsidP="004A22E0">
                  <w:pPr>
                    <w:widowControl/>
                    <w:spacing w:before="150" w:after="150" w:line="360" w:lineRule="auto"/>
                    <w:jc w:val="left"/>
                    <w:rPr>
                      <w:rFonts w:ascii="宋体" w:eastAsia="宋体" w:hAnsi="宋体" w:cs="宋体" w:hint="eastAsia"/>
                      <w:kern w:val="0"/>
                      <w:sz w:val="18"/>
                      <w:szCs w:val="18"/>
                    </w:rPr>
                  </w:pPr>
                  <w:r w:rsidRPr="004A22E0">
                    <w:rPr>
                      <w:rFonts w:ascii="宋体" w:eastAsia="宋体" w:hAnsi="宋体" w:cs="宋体" w:hint="eastAsia"/>
                      <w:kern w:val="0"/>
                      <w:sz w:val="18"/>
                      <w:szCs w:val="18"/>
                    </w:rPr>
                    <w:t>电　话：0971-8244525</w:t>
                  </w:r>
                </w:p>
                <w:p w:rsidR="004A22E0" w:rsidRPr="004A22E0" w:rsidRDefault="004A22E0" w:rsidP="004A22E0">
                  <w:pPr>
                    <w:widowControl/>
                    <w:spacing w:before="150" w:after="150" w:line="360" w:lineRule="auto"/>
                    <w:jc w:val="left"/>
                    <w:rPr>
                      <w:rFonts w:ascii="宋体" w:eastAsia="宋体" w:hAnsi="宋体" w:cs="宋体"/>
                      <w:kern w:val="0"/>
                      <w:sz w:val="18"/>
                      <w:szCs w:val="18"/>
                    </w:rPr>
                  </w:pPr>
                  <w:r w:rsidRPr="004A22E0">
                    <w:rPr>
                      <w:rFonts w:ascii="宋体" w:eastAsia="宋体" w:hAnsi="宋体" w:cs="宋体" w:hint="eastAsia"/>
                      <w:kern w:val="0"/>
                      <w:sz w:val="18"/>
                      <w:szCs w:val="18"/>
                    </w:rPr>
                    <w:t>电子邮件：qh8244525@163.com</w:t>
                  </w:r>
                </w:p>
              </w:tc>
            </w:tr>
          </w:tbl>
          <w:p w:rsidR="004A22E0" w:rsidRPr="004A22E0" w:rsidRDefault="004A22E0" w:rsidP="004A22E0">
            <w:pPr>
              <w:widowControl/>
              <w:spacing w:line="360" w:lineRule="atLeast"/>
              <w:rPr>
                <w:rFonts w:ascii="宋体" w:eastAsia="宋体" w:hAnsi="宋体" w:cs="宋体"/>
                <w:kern w:val="0"/>
                <w:sz w:val="24"/>
                <w:szCs w:val="24"/>
              </w:rPr>
            </w:pPr>
            <w:r w:rsidRPr="004A22E0">
              <w:rPr>
                <w:rFonts w:ascii="宋体" w:eastAsia="宋体" w:hAnsi="宋体" w:cs="宋体" w:hint="eastAsia"/>
                <w:kern w:val="0"/>
                <w:sz w:val="24"/>
                <w:szCs w:val="24"/>
              </w:rPr>
              <w:pict/>
            </w:r>
          </w:p>
        </w:tc>
      </w:tr>
    </w:tbl>
    <w:p w:rsidR="00693709" w:rsidRPr="0036625F" w:rsidRDefault="00693709" w:rsidP="004A22E0">
      <w:pPr>
        <w:widowControl/>
        <w:spacing w:before="150" w:after="150" w:line="360" w:lineRule="auto"/>
      </w:pPr>
      <w:bookmarkStart w:id="0" w:name="425"/>
      <w:bookmarkStart w:id="1" w:name="_GoBack"/>
      <w:bookmarkEnd w:id="0"/>
      <w:bookmarkEnd w:id="1"/>
    </w:p>
    <w:sectPr w:rsidR="00693709" w:rsidRPr="003662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E4" w:rsidRDefault="00722AE4" w:rsidP="0036625F">
      <w:r>
        <w:separator/>
      </w:r>
    </w:p>
  </w:endnote>
  <w:endnote w:type="continuationSeparator" w:id="0">
    <w:p w:rsidR="00722AE4" w:rsidRDefault="00722AE4" w:rsidP="0036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E4" w:rsidRDefault="00722AE4" w:rsidP="0036625F">
      <w:r>
        <w:separator/>
      </w:r>
    </w:p>
  </w:footnote>
  <w:footnote w:type="continuationSeparator" w:id="0">
    <w:p w:rsidR="00722AE4" w:rsidRDefault="00722AE4" w:rsidP="00366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175EA"/>
    <w:multiLevelType w:val="hybridMultilevel"/>
    <w:tmpl w:val="913E87EA"/>
    <w:lvl w:ilvl="0" w:tplc="8738093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02"/>
    <w:rsid w:val="000A2E02"/>
    <w:rsid w:val="0036625F"/>
    <w:rsid w:val="004A22E0"/>
    <w:rsid w:val="00693709"/>
    <w:rsid w:val="00722AE4"/>
    <w:rsid w:val="0074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25F"/>
    <w:rPr>
      <w:sz w:val="18"/>
      <w:szCs w:val="18"/>
    </w:rPr>
  </w:style>
  <w:style w:type="paragraph" w:styleId="a4">
    <w:name w:val="footer"/>
    <w:basedOn w:val="a"/>
    <w:link w:val="Char0"/>
    <w:uiPriority w:val="99"/>
    <w:unhideWhenUsed/>
    <w:rsid w:val="0036625F"/>
    <w:pPr>
      <w:tabs>
        <w:tab w:val="center" w:pos="4153"/>
        <w:tab w:val="right" w:pos="8306"/>
      </w:tabs>
      <w:snapToGrid w:val="0"/>
      <w:jc w:val="left"/>
    </w:pPr>
    <w:rPr>
      <w:sz w:val="18"/>
      <w:szCs w:val="18"/>
    </w:rPr>
  </w:style>
  <w:style w:type="character" w:customStyle="1" w:styleId="Char0">
    <w:name w:val="页脚 Char"/>
    <w:basedOn w:val="a0"/>
    <w:link w:val="a4"/>
    <w:uiPriority w:val="99"/>
    <w:rsid w:val="0036625F"/>
    <w:rPr>
      <w:sz w:val="18"/>
      <w:szCs w:val="18"/>
    </w:rPr>
  </w:style>
  <w:style w:type="paragraph" w:styleId="a5">
    <w:name w:val="List Paragraph"/>
    <w:basedOn w:val="a"/>
    <w:uiPriority w:val="34"/>
    <w:qFormat/>
    <w:rsid w:val="004A22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25F"/>
    <w:rPr>
      <w:sz w:val="18"/>
      <w:szCs w:val="18"/>
    </w:rPr>
  </w:style>
  <w:style w:type="paragraph" w:styleId="a4">
    <w:name w:val="footer"/>
    <w:basedOn w:val="a"/>
    <w:link w:val="Char0"/>
    <w:uiPriority w:val="99"/>
    <w:unhideWhenUsed/>
    <w:rsid w:val="0036625F"/>
    <w:pPr>
      <w:tabs>
        <w:tab w:val="center" w:pos="4153"/>
        <w:tab w:val="right" w:pos="8306"/>
      </w:tabs>
      <w:snapToGrid w:val="0"/>
      <w:jc w:val="left"/>
    </w:pPr>
    <w:rPr>
      <w:sz w:val="18"/>
      <w:szCs w:val="18"/>
    </w:rPr>
  </w:style>
  <w:style w:type="character" w:customStyle="1" w:styleId="Char0">
    <w:name w:val="页脚 Char"/>
    <w:basedOn w:val="a0"/>
    <w:link w:val="a4"/>
    <w:uiPriority w:val="99"/>
    <w:rsid w:val="0036625F"/>
    <w:rPr>
      <w:sz w:val="18"/>
      <w:szCs w:val="18"/>
    </w:rPr>
  </w:style>
  <w:style w:type="paragraph" w:styleId="a5">
    <w:name w:val="List Paragraph"/>
    <w:basedOn w:val="a"/>
    <w:uiPriority w:val="34"/>
    <w:qFormat/>
    <w:rsid w:val="004A22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718">
      <w:bodyDiv w:val="1"/>
      <w:marLeft w:val="0"/>
      <w:marRight w:val="0"/>
      <w:marTop w:val="0"/>
      <w:marBottom w:val="0"/>
      <w:divBdr>
        <w:top w:val="none" w:sz="0" w:space="0" w:color="auto"/>
        <w:left w:val="none" w:sz="0" w:space="0" w:color="auto"/>
        <w:bottom w:val="none" w:sz="0" w:space="0" w:color="auto"/>
        <w:right w:val="none" w:sz="0" w:space="0" w:color="auto"/>
      </w:divBdr>
      <w:divsChild>
        <w:div w:id="1594390967">
          <w:marLeft w:val="0"/>
          <w:marRight w:val="0"/>
          <w:marTop w:val="0"/>
          <w:marBottom w:val="0"/>
          <w:divBdr>
            <w:top w:val="none" w:sz="0" w:space="0" w:color="auto"/>
            <w:left w:val="none" w:sz="0" w:space="0" w:color="auto"/>
            <w:bottom w:val="none" w:sz="0" w:space="0" w:color="auto"/>
            <w:right w:val="none" w:sz="0" w:space="0" w:color="auto"/>
          </w:divBdr>
          <w:divsChild>
            <w:div w:id="180167094">
              <w:marLeft w:val="0"/>
              <w:marRight w:val="0"/>
              <w:marTop w:val="75"/>
              <w:marBottom w:val="0"/>
              <w:divBdr>
                <w:top w:val="none" w:sz="0" w:space="0" w:color="auto"/>
                <w:left w:val="none" w:sz="0" w:space="0" w:color="auto"/>
                <w:bottom w:val="none" w:sz="0" w:space="0" w:color="auto"/>
                <w:right w:val="none" w:sz="0" w:space="0" w:color="auto"/>
              </w:divBdr>
              <w:divsChild>
                <w:div w:id="1523322871">
                  <w:marLeft w:val="0"/>
                  <w:marRight w:val="0"/>
                  <w:marTop w:val="0"/>
                  <w:marBottom w:val="0"/>
                  <w:divBdr>
                    <w:top w:val="none" w:sz="0" w:space="0" w:color="auto"/>
                    <w:left w:val="none" w:sz="0" w:space="0" w:color="auto"/>
                    <w:bottom w:val="none" w:sz="0" w:space="0" w:color="auto"/>
                    <w:right w:val="none" w:sz="0" w:space="0" w:color="auto"/>
                  </w:divBdr>
                  <w:divsChild>
                    <w:div w:id="224921756">
                      <w:marLeft w:val="0"/>
                      <w:marRight w:val="0"/>
                      <w:marTop w:val="0"/>
                      <w:marBottom w:val="0"/>
                      <w:divBdr>
                        <w:top w:val="single" w:sz="6" w:space="31" w:color="BBE0ED"/>
                        <w:left w:val="single" w:sz="6" w:space="0" w:color="BBE0ED"/>
                        <w:bottom w:val="single" w:sz="6" w:space="0" w:color="BBE0ED"/>
                        <w:right w:val="single" w:sz="6" w:space="0" w:color="BBE0ED"/>
                      </w:divBdr>
                      <w:divsChild>
                        <w:div w:id="107631048">
                          <w:marLeft w:val="0"/>
                          <w:marRight w:val="0"/>
                          <w:marTop w:val="0"/>
                          <w:marBottom w:val="0"/>
                          <w:divBdr>
                            <w:top w:val="none" w:sz="0" w:space="0" w:color="auto"/>
                            <w:left w:val="none" w:sz="0" w:space="0" w:color="auto"/>
                            <w:bottom w:val="none" w:sz="0" w:space="0" w:color="auto"/>
                            <w:right w:val="none" w:sz="0" w:space="0" w:color="auto"/>
                          </w:divBdr>
                          <w:divsChild>
                            <w:div w:id="1841849524">
                              <w:marLeft w:val="0"/>
                              <w:marRight w:val="0"/>
                              <w:marTop w:val="0"/>
                              <w:marBottom w:val="0"/>
                              <w:divBdr>
                                <w:top w:val="none" w:sz="0" w:space="0" w:color="auto"/>
                                <w:left w:val="none" w:sz="0" w:space="0" w:color="auto"/>
                                <w:bottom w:val="none" w:sz="0" w:space="0" w:color="auto"/>
                                <w:right w:val="none" w:sz="0" w:space="0" w:color="auto"/>
                              </w:divBdr>
                              <w:divsChild>
                                <w:div w:id="541748339">
                                  <w:marLeft w:val="0"/>
                                  <w:marRight w:val="0"/>
                                  <w:marTop w:val="0"/>
                                  <w:marBottom w:val="0"/>
                                  <w:divBdr>
                                    <w:top w:val="none" w:sz="0" w:space="0" w:color="auto"/>
                                    <w:left w:val="none" w:sz="0" w:space="0" w:color="auto"/>
                                    <w:bottom w:val="none" w:sz="0" w:space="0" w:color="auto"/>
                                    <w:right w:val="none" w:sz="0" w:space="0" w:color="auto"/>
                                  </w:divBdr>
                                  <w:divsChild>
                                    <w:div w:id="5427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0292">
      <w:bodyDiv w:val="1"/>
      <w:marLeft w:val="0"/>
      <w:marRight w:val="0"/>
      <w:marTop w:val="0"/>
      <w:marBottom w:val="0"/>
      <w:divBdr>
        <w:top w:val="none" w:sz="0" w:space="0" w:color="auto"/>
        <w:left w:val="none" w:sz="0" w:space="0" w:color="auto"/>
        <w:bottom w:val="none" w:sz="0" w:space="0" w:color="auto"/>
        <w:right w:val="none" w:sz="0" w:space="0" w:color="auto"/>
      </w:divBdr>
      <w:divsChild>
        <w:div w:id="480123165">
          <w:marLeft w:val="0"/>
          <w:marRight w:val="0"/>
          <w:marTop w:val="0"/>
          <w:marBottom w:val="0"/>
          <w:divBdr>
            <w:top w:val="none" w:sz="0" w:space="0" w:color="auto"/>
            <w:left w:val="none" w:sz="0" w:space="0" w:color="auto"/>
            <w:bottom w:val="none" w:sz="0" w:space="0" w:color="auto"/>
            <w:right w:val="none" w:sz="0" w:space="0" w:color="auto"/>
          </w:divBdr>
          <w:divsChild>
            <w:div w:id="659506742">
              <w:marLeft w:val="0"/>
              <w:marRight w:val="0"/>
              <w:marTop w:val="75"/>
              <w:marBottom w:val="0"/>
              <w:divBdr>
                <w:top w:val="none" w:sz="0" w:space="0" w:color="auto"/>
                <w:left w:val="none" w:sz="0" w:space="0" w:color="auto"/>
                <w:bottom w:val="none" w:sz="0" w:space="0" w:color="auto"/>
                <w:right w:val="none" w:sz="0" w:space="0" w:color="auto"/>
              </w:divBdr>
              <w:divsChild>
                <w:div w:id="1662074795">
                  <w:marLeft w:val="0"/>
                  <w:marRight w:val="0"/>
                  <w:marTop w:val="0"/>
                  <w:marBottom w:val="0"/>
                  <w:divBdr>
                    <w:top w:val="none" w:sz="0" w:space="0" w:color="auto"/>
                    <w:left w:val="none" w:sz="0" w:space="0" w:color="auto"/>
                    <w:bottom w:val="none" w:sz="0" w:space="0" w:color="auto"/>
                    <w:right w:val="none" w:sz="0" w:space="0" w:color="auto"/>
                  </w:divBdr>
                  <w:divsChild>
                    <w:div w:id="69281003">
                      <w:marLeft w:val="0"/>
                      <w:marRight w:val="0"/>
                      <w:marTop w:val="0"/>
                      <w:marBottom w:val="0"/>
                      <w:divBdr>
                        <w:top w:val="single" w:sz="6" w:space="31" w:color="BBE0ED"/>
                        <w:left w:val="single" w:sz="6" w:space="0" w:color="BBE0ED"/>
                        <w:bottom w:val="single" w:sz="6" w:space="0" w:color="BBE0ED"/>
                        <w:right w:val="single" w:sz="6" w:space="0" w:color="BBE0ED"/>
                      </w:divBdr>
                      <w:divsChild>
                        <w:div w:id="307126599">
                          <w:marLeft w:val="0"/>
                          <w:marRight w:val="0"/>
                          <w:marTop w:val="0"/>
                          <w:marBottom w:val="0"/>
                          <w:divBdr>
                            <w:top w:val="none" w:sz="0" w:space="0" w:color="auto"/>
                            <w:left w:val="none" w:sz="0" w:space="0" w:color="auto"/>
                            <w:bottom w:val="none" w:sz="0" w:space="0" w:color="auto"/>
                            <w:right w:val="none" w:sz="0" w:space="0" w:color="auto"/>
                          </w:divBdr>
                          <w:divsChild>
                            <w:div w:id="1696156464">
                              <w:marLeft w:val="0"/>
                              <w:marRight w:val="0"/>
                              <w:marTop w:val="0"/>
                              <w:marBottom w:val="0"/>
                              <w:divBdr>
                                <w:top w:val="none" w:sz="0" w:space="0" w:color="auto"/>
                                <w:left w:val="none" w:sz="0" w:space="0" w:color="auto"/>
                                <w:bottom w:val="none" w:sz="0" w:space="0" w:color="auto"/>
                                <w:right w:val="none" w:sz="0" w:space="0" w:color="auto"/>
                              </w:divBdr>
                              <w:divsChild>
                                <w:div w:id="1305113495">
                                  <w:marLeft w:val="0"/>
                                  <w:marRight w:val="0"/>
                                  <w:marTop w:val="0"/>
                                  <w:marBottom w:val="0"/>
                                  <w:divBdr>
                                    <w:top w:val="none" w:sz="0" w:space="0" w:color="auto"/>
                                    <w:left w:val="none" w:sz="0" w:space="0" w:color="auto"/>
                                    <w:bottom w:val="none" w:sz="0" w:space="0" w:color="auto"/>
                                    <w:right w:val="none" w:sz="0" w:space="0" w:color="auto"/>
                                  </w:divBdr>
                                  <w:divsChild>
                                    <w:div w:id="5566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3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3</cp:revision>
  <dcterms:created xsi:type="dcterms:W3CDTF">2016-05-09T06:05:00Z</dcterms:created>
  <dcterms:modified xsi:type="dcterms:W3CDTF">2016-08-18T08:35:00Z</dcterms:modified>
</cp:coreProperties>
</file>