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25F" w:rsidRDefault="0036625F" w:rsidP="0036625F">
      <w:pPr>
        <w:widowControl/>
        <w:spacing w:before="150" w:after="150" w:line="360" w:lineRule="auto"/>
        <w:jc w:val="center"/>
        <w:rPr>
          <w:rFonts w:asciiTheme="minorEastAsia" w:hAnsiTheme="minorEastAsia" w:hint="eastAsia"/>
          <w:b/>
          <w:sz w:val="32"/>
          <w:szCs w:val="32"/>
        </w:rPr>
      </w:pPr>
      <w:r w:rsidRPr="0036625F">
        <w:rPr>
          <w:rFonts w:asciiTheme="minorEastAsia" w:hAnsiTheme="minorEastAsia" w:hint="eastAsia"/>
          <w:b/>
          <w:sz w:val="32"/>
          <w:szCs w:val="32"/>
        </w:rPr>
        <w:t>国家自然科学基金委员会-河南省人民政府联合基金</w:t>
      </w:r>
    </w:p>
    <w:p w:rsidR="0036625F" w:rsidRPr="0036625F" w:rsidRDefault="0036625F" w:rsidP="0036625F">
      <w:pPr>
        <w:widowControl/>
        <w:spacing w:before="150" w:after="150" w:line="360" w:lineRule="auto"/>
        <w:jc w:val="center"/>
        <w:rPr>
          <w:rFonts w:asciiTheme="minorEastAsia" w:hAnsiTheme="minorEastAsia" w:cs="宋体" w:hint="eastAsia"/>
          <w:b/>
          <w:kern w:val="0"/>
          <w:sz w:val="32"/>
          <w:szCs w:val="32"/>
        </w:rPr>
      </w:pPr>
      <w:r w:rsidRPr="0036625F">
        <w:rPr>
          <w:rFonts w:asciiTheme="minorEastAsia" w:hAnsiTheme="minorEastAsia" w:hint="eastAsia"/>
          <w:b/>
          <w:sz w:val="32"/>
          <w:szCs w:val="32"/>
        </w:rPr>
        <w:t>2016年度项目指南</w:t>
      </w:r>
    </w:p>
    <w:p w:rsidR="0036625F" w:rsidRPr="0036625F" w:rsidRDefault="0036625F" w:rsidP="0036625F">
      <w:pPr>
        <w:widowControl/>
        <w:spacing w:before="150" w:after="150" w:line="360" w:lineRule="auto"/>
        <w:rPr>
          <w:rFonts w:ascii="宋体" w:eastAsia="宋体" w:hAnsi="宋体" w:cs="宋体" w:hint="eastAsia"/>
          <w:kern w:val="0"/>
          <w:sz w:val="18"/>
          <w:szCs w:val="18"/>
        </w:rPr>
      </w:pPr>
      <w:r w:rsidRPr="0036625F">
        <w:rPr>
          <w:rFonts w:ascii="宋体" w:eastAsia="宋体" w:hAnsi="宋体" w:cs="宋体" w:hint="eastAsia"/>
          <w:b/>
          <w:bCs/>
          <w:kern w:val="0"/>
          <w:sz w:val="18"/>
          <w:szCs w:val="18"/>
        </w:rPr>
        <w:t>一、设立宗旨</w:t>
      </w:r>
      <w:bookmarkStart w:id="0" w:name="_GoBack"/>
      <w:bookmarkEnd w:id="0"/>
    </w:p>
    <w:p w:rsidR="0036625F" w:rsidRPr="0036625F" w:rsidRDefault="0036625F" w:rsidP="0036625F">
      <w:pPr>
        <w:widowControl/>
        <w:spacing w:before="150" w:after="150" w:line="360" w:lineRule="auto"/>
        <w:rPr>
          <w:rFonts w:ascii="宋体" w:eastAsia="宋体" w:hAnsi="宋体" w:cs="宋体" w:hint="eastAsia"/>
          <w:kern w:val="0"/>
          <w:sz w:val="18"/>
          <w:szCs w:val="18"/>
        </w:rPr>
      </w:pPr>
      <w:r w:rsidRPr="0036625F">
        <w:rPr>
          <w:rFonts w:ascii="宋体" w:eastAsia="宋体" w:hAnsi="宋体" w:cs="宋体" w:hint="eastAsia"/>
          <w:kern w:val="0"/>
          <w:sz w:val="18"/>
          <w:szCs w:val="18"/>
        </w:rPr>
        <w:t xml:space="preserve">　　国家自然科学基金委员会与河南省人民政府自2016年至2020年共同设立第二期联合基金（以下简称NSFC-河南联合基金），旨在发挥国家自然科学基金的导向作用，引导社会科技资源投入基础研究，吸引和凝聚全国各地优秀科学家，解决河南省及周边区域经济、社会、科技战略发展的重大科学问题和关键技术问题，为河南地区吸引、培养和集聚一批一流的科技人才，逐步提升河南地区高等院校和科研院所的科技创新能力，推动河南经济社会可持续发展，。</w:t>
      </w:r>
    </w:p>
    <w:p w:rsidR="0036625F" w:rsidRPr="0036625F" w:rsidRDefault="0036625F" w:rsidP="0036625F">
      <w:pPr>
        <w:widowControl/>
        <w:spacing w:before="150" w:after="150" w:line="360" w:lineRule="auto"/>
        <w:rPr>
          <w:rFonts w:ascii="宋体" w:eastAsia="宋体" w:hAnsi="宋体" w:cs="宋体" w:hint="eastAsia"/>
          <w:kern w:val="0"/>
          <w:sz w:val="18"/>
          <w:szCs w:val="18"/>
        </w:rPr>
      </w:pPr>
      <w:r w:rsidRPr="0036625F">
        <w:rPr>
          <w:rFonts w:ascii="宋体" w:eastAsia="宋体" w:hAnsi="宋体" w:cs="宋体" w:hint="eastAsia"/>
          <w:kern w:val="0"/>
          <w:sz w:val="18"/>
          <w:szCs w:val="18"/>
        </w:rPr>
        <w:t xml:space="preserve">　　NSFC-河南联合基金重点围绕生物与农业、人口与健康、新材料与先进制造、资源与环境、电子信息等领域组织开展基础研究。2016年度选择生物与农业、人口与健康、新材料与先进制造和电子信息4个领域组织实施。</w:t>
      </w:r>
    </w:p>
    <w:p w:rsidR="0036625F" w:rsidRPr="0036625F" w:rsidRDefault="0036625F" w:rsidP="0036625F">
      <w:pPr>
        <w:widowControl/>
        <w:spacing w:before="150" w:after="150" w:line="360" w:lineRule="auto"/>
        <w:rPr>
          <w:rFonts w:ascii="宋体" w:eastAsia="宋体" w:hAnsi="宋体" w:cs="宋体" w:hint="eastAsia"/>
          <w:kern w:val="0"/>
          <w:sz w:val="18"/>
          <w:szCs w:val="18"/>
        </w:rPr>
      </w:pPr>
      <w:r w:rsidRPr="0036625F">
        <w:rPr>
          <w:rFonts w:ascii="宋体" w:eastAsia="宋体" w:hAnsi="宋体" w:cs="宋体" w:hint="eastAsia"/>
          <w:kern w:val="0"/>
          <w:sz w:val="18"/>
          <w:szCs w:val="18"/>
        </w:rPr>
        <w:t xml:space="preserve">　　</w:t>
      </w:r>
      <w:r w:rsidRPr="0036625F">
        <w:rPr>
          <w:rFonts w:ascii="宋体" w:eastAsia="宋体" w:hAnsi="宋体" w:cs="宋体" w:hint="eastAsia"/>
          <w:b/>
          <w:bCs/>
          <w:kern w:val="0"/>
          <w:sz w:val="18"/>
          <w:szCs w:val="18"/>
        </w:rPr>
        <w:t>二、实施原则</w:t>
      </w:r>
    </w:p>
    <w:p w:rsidR="0036625F" w:rsidRPr="0036625F" w:rsidRDefault="0036625F" w:rsidP="0036625F">
      <w:pPr>
        <w:widowControl/>
        <w:spacing w:before="150" w:after="150" w:line="360" w:lineRule="auto"/>
        <w:rPr>
          <w:rFonts w:ascii="宋体" w:eastAsia="宋体" w:hAnsi="宋体" w:cs="宋体" w:hint="eastAsia"/>
          <w:kern w:val="0"/>
          <w:sz w:val="18"/>
          <w:szCs w:val="18"/>
        </w:rPr>
      </w:pPr>
      <w:r w:rsidRPr="0036625F">
        <w:rPr>
          <w:rFonts w:ascii="宋体" w:eastAsia="宋体" w:hAnsi="宋体" w:cs="宋体" w:hint="eastAsia"/>
          <w:kern w:val="0"/>
          <w:sz w:val="18"/>
          <w:szCs w:val="18"/>
        </w:rPr>
        <w:t xml:space="preserve">　　NSFC-河南联合基金是国家自然科学基金的组成部分，其申请、评审、管理和资金使用按照《国家自然科学基金条例》、《国家自然科学基金联合基金项目管理办法》和《国家自然科学基金资助项目资金管理办法》等有关规定执行。</w:t>
      </w:r>
    </w:p>
    <w:p w:rsidR="0036625F" w:rsidRPr="0036625F" w:rsidRDefault="0036625F" w:rsidP="0036625F">
      <w:pPr>
        <w:widowControl/>
        <w:spacing w:before="150" w:after="150" w:line="360" w:lineRule="auto"/>
        <w:rPr>
          <w:rFonts w:ascii="宋体" w:eastAsia="宋体" w:hAnsi="宋体" w:cs="宋体" w:hint="eastAsia"/>
          <w:kern w:val="0"/>
          <w:sz w:val="18"/>
          <w:szCs w:val="18"/>
        </w:rPr>
      </w:pPr>
      <w:r w:rsidRPr="0036625F">
        <w:rPr>
          <w:rFonts w:ascii="宋体" w:eastAsia="宋体" w:hAnsi="宋体" w:cs="宋体" w:hint="eastAsia"/>
          <w:kern w:val="0"/>
          <w:sz w:val="18"/>
          <w:szCs w:val="18"/>
        </w:rPr>
        <w:t xml:space="preserve">　　</w:t>
      </w:r>
      <w:r w:rsidRPr="0036625F">
        <w:rPr>
          <w:rFonts w:ascii="宋体" w:eastAsia="宋体" w:hAnsi="宋体" w:cs="宋体" w:hint="eastAsia"/>
          <w:b/>
          <w:bCs/>
          <w:kern w:val="0"/>
          <w:sz w:val="18"/>
          <w:szCs w:val="18"/>
        </w:rPr>
        <w:t>三、2016年度资助计划、资助领域和研究方向</w:t>
      </w:r>
    </w:p>
    <w:p w:rsidR="0036625F" w:rsidRPr="0036625F" w:rsidRDefault="0036625F" w:rsidP="0036625F">
      <w:pPr>
        <w:widowControl/>
        <w:spacing w:before="150" w:after="150" w:line="360" w:lineRule="auto"/>
        <w:rPr>
          <w:rFonts w:ascii="宋体" w:eastAsia="宋体" w:hAnsi="宋体" w:cs="宋体" w:hint="eastAsia"/>
          <w:kern w:val="0"/>
          <w:sz w:val="18"/>
          <w:szCs w:val="18"/>
        </w:rPr>
      </w:pPr>
      <w:r w:rsidRPr="0036625F">
        <w:rPr>
          <w:rFonts w:ascii="宋体" w:eastAsia="宋体" w:hAnsi="宋体" w:cs="宋体" w:hint="eastAsia"/>
          <w:kern w:val="0"/>
          <w:sz w:val="18"/>
          <w:szCs w:val="18"/>
        </w:rPr>
        <w:t xml:space="preserve">　　2016年度NSFC-河南联合基金拟通过“重点支持项目”或“培育项目”予以支持。其中“重点支持项目”资助期限为4年，直接费用平均资助强度约为220万元/项；“培育项目”资助期限为3年，直接费用平均资助强度约为50万元/项。</w:t>
      </w:r>
    </w:p>
    <w:p w:rsidR="0036625F" w:rsidRPr="0036625F" w:rsidRDefault="0036625F" w:rsidP="0036625F">
      <w:pPr>
        <w:widowControl/>
        <w:spacing w:before="150" w:after="150" w:line="360" w:lineRule="auto"/>
        <w:rPr>
          <w:rFonts w:ascii="宋体" w:eastAsia="宋体" w:hAnsi="宋体" w:cs="宋体" w:hint="eastAsia"/>
          <w:kern w:val="0"/>
          <w:sz w:val="18"/>
          <w:szCs w:val="18"/>
        </w:rPr>
      </w:pPr>
      <w:r w:rsidRPr="0036625F">
        <w:rPr>
          <w:rFonts w:ascii="宋体" w:eastAsia="宋体" w:hAnsi="宋体" w:cs="宋体" w:hint="eastAsia"/>
          <w:b/>
          <w:bCs/>
          <w:kern w:val="0"/>
          <w:sz w:val="18"/>
          <w:szCs w:val="18"/>
        </w:rPr>
        <w:t xml:space="preserve">　　资助领域</w:t>
      </w:r>
      <w:proofErr w:type="gramStart"/>
      <w:r w:rsidRPr="0036625F">
        <w:rPr>
          <w:rFonts w:ascii="宋体" w:eastAsia="宋体" w:hAnsi="宋体" w:cs="宋体" w:hint="eastAsia"/>
          <w:b/>
          <w:bCs/>
          <w:kern w:val="0"/>
          <w:sz w:val="18"/>
          <w:szCs w:val="18"/>
        </w:rPr>
        <w:t>一</w:t>
      </w:r>
      <w:proofErr w:type="gramEnd"/>
      <w:r w:rsidRPr="0036625F">
        <w:rPr>
          <w:rFonts w:ascii="宋体" w:eastAsia="宋体" w:hAnsi="宋体" w:cs="宋体" w:hint="eastAsia"/>
          <w:b/>
          <w:bCs/>
          <w:kern w:val="0"/>
          <w:sz w:val="18"/>
          <w:szCs w:val="18"/>
        </w:rPr>
        <w:t>：生物与农业领域（本领域申请代码1选择L15）。</w:t>
      </w:r>
    </w:p>
    <w:p w:rsidR="0036625F" w:rsidRPr="0036625F" w:rsidRDefault="0036625F" w:rsidP="0036625F">
      <w:pPr>
        <w:widowControl/>
        <w:spacing w:before="150" w:after="150" w:line="360" w:lineRule="auto"/>
        <w:rPr>
          <w:rFonts w:ascii="宋体" w:eastAsia="宋体" w:hAnsi="宋体" w:cs="宋体" w:hint="eastAsia"/>
          <w:kern w:val="0"/>
          <w:sz w:val="18"/>
          <w:szCs w:val="18"/>
        </w:rPr>
      </w:pPr>
      <w:r w:rsidRPr="0036625F">
        <w:rPr>
          <w:rFonts w:ascii="宋体" w:eastAsia="宋体" w:hAnsi="宋体" w:cs="宋体" w:hint="eastAsia"/>
          <w:b/>
          <w:bCs/>
          <w:kern w:val="0"/>
          <w:sz w:val="18"/>
          <w:szCs w:val="18"/>
        </w:rPr>
        <w:t xml:space="preserve">　　（一）重点支持项目。</w:t>
      </w:r>
    </w:p>
    <w:p w:rsidR="0036625F" w:rsidRPr="0036625F" w:rsidRDefault="0036625F" w:rsidP="0036625F">
      <w:pPr>
        <w:widowControl/>
        <w:spacing w:before="150" w:after="150" w:line="360" w:lineRule="auto"/>
        <w:rPr>
          <w:rFonts w:ascii="宋体" w:eastAsia="宋体" w:hAnsi="宋体" w:cs="宋体" w:hint="eastAsia"/>
          <w:kern w:val="0"/>
          <w:sz w:val="18"/>
          <w:szCs w:val="18"/>
        </w:rPr>
      </w:pPr>
      <w:r w:rsidRPr="0036625F">
        <w:rPr>
          <w:rFonts w:ascii="宋体" w:eastAsia="宋体" w:hAnsi="宋体" w:cs="宋体" w:hint="eastAsia"/>
          <w:b/>
          <w:bCs/>
          <w:kern w:val="0"/>
          <w:sz w:val="18"/>
          <w:szCs w:val="18"/>
        </w:rPr>
        <w:t xml:space="preserve">　　1. 粮食核心区主要粮食作物持续丰产提质增效的基础研究。</w:t>
      </w:r>
    </w:p>
    <w:p w:rsidR="0036625F" w:rsidRPr="0036625F" w:rsidRDefault="0036625F" w:rsidP="0036625F">
      <w:pPr>
        <w:widowControl/>
        <w:spacing w:before="150" w:after="150" w:line="360" w:lineRule="auto"/>
        <w:rPr>
          <w:rFonts w:ascii="宋体" w:eastAsia="宋体" w:hAnsi="宋体" w:cs="宋体" w:hint="eastAsia"/>
          <w:kern w:val="0"/>
          <w:sz w:val="18"/>
          <w:szCs w:val="18"/>
        </w:rPr>
      </w:pPr>
      <w:r w:rsidRPr="0036625F">
        <w:rPr>
          <w:rFonts w:ascii="宋体" w:eastAsia="宋体" w:hAnsi="宋体" w:cs="宋体" w:hint="eastAsia"/>
          <w:kern w:val="0"/>
          <w:sz w:val="18"/>
          <w:szCs w:val="18"/>
        </w:rPr>
        <w:t xml:space="preserve">　　以河南主要粮食作物为研究对象，开展小麦玉米粮食作物高产稳产的遗传机理、水稻持续丰产的生理生态学基础、作物病害的成灾机理及控制，以及中低产田作物适应非生物胁迫、粮食作物加工储藏等方面的基础研究，为保障主要粮食作物持续增产提质增效提供理论和应用基础。主要研究方向：</w:t>
      </w:r>
    </w:p>
    <w:p w:rsidR="0036625F" w:rsidRPr="0036625F" w:rsidRDefault="0036625F" w:rsidP="0036625F">
      <w:pPr>
        <w:widowControl/>
        <w:spacing w:before="150" w:after="150" w:line="360" w:lineRule="auto"/>
        <w:rPr>
          <w:rFonts w:ascii="宋体" w:eastAsia="宋体" w:hAnsi="宋体" w:cs="宋体" w:hint="eastAsia"/>
          <w:kern w:val="0"/>
          <w:sz w:val="18"/>
          <w:szCs w:val="18"/>
        </w:rPr>
      </w:pPr>
      <w:r w:rsidRPr="0036625F">
        <w:rPr>
          <w:rFonts w:ascii="宋体" w:eastAsia="宋体" w:hAnsi="宋体" w:cs="宋体" w:hint="eastAsia"/>
          <w:kern w:val="0"/>
          <w:sz w:val="18"/>
          <w:szCs w:val="18"/>
        </w:rPr>
        <w:lastRenderedPageBreak/>
        <w:t xml:space="preserve">　　(1) 小麦、玉米高产稳产遗传机理研究（申请代码2选择C1304）；</w:t>
      </w:r>
    </w:p>
    <w:p w:rsidR="0036625F" w:rsidRPr="0036625F" w:rsidRDefault="0036625F" w:rsidP="0036625F">
      <w:pPr>
        <w:widowControl/>
        <w:spacing w:before="150" w:after="150" w:line="360" w:lineRule="auto"/>
        <w:rPr>
          <w:rFonts w:ascii="宋体" w:eastAsia="宋体" w:hAnsi="宋体" w:cs="宋体" w:hint="eastAsia"/>
          <w:kern w:val="0"/>
          <w:sz w:val="18"/>
          <w:szCs w:val="18"/>
        </w:rPr>
      </w:pPr>
      <w:r w:rsidRPr="0036625F">
        <w:rPr>
          <w:rFonts w:ascii="宋体" w:eastAsia="宋体" w:hAnsi="宋体" w:cs="宋体" w:hint="eastAsia"/>
          <w:kern w:val="0"/>
          <w:sz w:val="18"/>
          <w:szCs w:val="18"/>
        </w:rPr>
        <w:t xml:space="preserve">　　(2) 黄淮稻区水稻稳定高产的生理生态学基础（申请代码2选择C1302）；</w:t>
      </w:r>
    </w:p>
    <w:p w:rsidR="0036625F" w:rsidRPr="0036625F" w:rsidRDefault="0036625F" w:rsidP="0036625F">
      <w:pPr>
        <w:widowControl/>
        <w:spacing w:before="150" w:after="150" w:line="360" w:lineRule="auto"/>
        <w:rPr>
          <w:rFonts w:ascii="宋体" w:eastAsia="宋体" w:hAnsi="宋体" w:cs="宋体" w:hint="eastAsia"/>
          <w:kern w:val="0"/>
          <w:sz w:val="18"/>
          <w:szCs w:val="18"/>
        </w:rPr>
      </w:pPr>
      <w:r w:rsidRPr="0036625F">
        <w:rPr>
          <w:rFonts w:ascii="宋体" w:eastAsia="宋体" w:hAnsi="宋体" w:cs="宋体" w:hint="eastAsia"/>
          <w:kern w:val="0"/>
          <w:sz w:val="18"/>
          <w:szCs w:val="18"/>
        </w:rPr>
        <w:t xml:space="preserve">　　(3) 小麦-玉米连作模式下关联性病害的成灾机理及可持续控制基础研究（申请代码2选择C1401）；</w:t>
      </w:r>
    </w:p>
    <w:p w:rsidR="0036625F" w:rsidRPr="0036625F" w:rsidRDefault="0036625F" w:rsidP="0036625F">
      <w:pPr>
        <w:widowControl/>
        <w:spacing w:before="150" w:after="150" w:line="360" w:lineRule="auto"/>
        <w:rPr>
          <w:rFonts w:ascii="宋体" w:eastAsia="宋体" w:hAnsi="宋体" w:cs="宋体" w:hint="eastAsia"/>
          <w:kern w:val="0"/>
          <w:sz w:val="18"/>
          <w:szCs w:val="18"/>
        </w:rPr>
      </w:pPr>
      <w:r w:rsidRPr="0036625F">
        <w:rPr>
          <w:rFonts w:ascii="宋体" w:eastAsia="宋体" w:hAnsi="宋体" w:cs="宋体" w:hint="eastAsia"/>
          <w:kern w:val="0"/>
          <w:sz w:val="18"/>
          <w:szCs w:val="18"/>
        </w:rPr>
        <w:t xml:space="preserve">　　(4) 中低产田作物适应非生物胁迫的机理研究（申请代码2选择C1302）；</w:t>
      </w:r>
    </w:p>
    <w:p w:rsidR="0036625F" w:rsidRPr="0036625F" w:rsidRDefault="0036625F" w:rsidP="0036625F">
      <w:pPr>
        <w:widowControl/>
        <w:spacing w:before="150" w:after="150" w:line="360" w:lineRule="auto"/>
        <w:rPr>
          <w:rFonts w:ascii="宋体" w:eastAsia="宋体" w:hAnsi="宋体" w:cs="宋体" w:hint="eastAsia"/>
          <w:kern w:val="0"/>
          <w:sz w:val="18"/>
          <w:szCs w:val="18"/>
        </w:rPr>
      </w:pPr>
      <w:r w:rsidRPr="0036625F">
        <w:rPr>
          <w:rFonts w:ascii="宋体" w:eastAsia="宋体" w:hAnsi="宋体" w:cs="宋体" w:hint="eastAsia"/>
          <w:kern w:val="0"/>
          <w:sz w:val="18"/>
          <w:szCs w:val="18"/>
        </w:rPr>
        <w:t xml:space="preserve">　　(5) 河南主要粮食作物加工、储藏基础理论研究（申请代码2选择C2005或C2006）。</w:t>
      </w:r>
    </w:p>
    <w:p w:rsidR="0036625F" w:rsidRPr="0036625F" w:rsidRDefault="0036625F" w:rsidP="0036625F">
      <w:pPr>
        <w:widowControl/>
        <w:spacing w:before="150" w:after="150" w:line="360" w:lineRule="auto"/>
        <w:rPr>
          <w:rFonts w:ascii="宋体" w:eastAsia="宋体" w:hAnsi="宋体" w:cs="宋体" w:hint="eastAsia"/>
          <w:kern w:val="0"/>
          <w:sz w:val="18"/>
          <w:szCs w:val="18"/>
        </w:rPr>
      </w:pPr>
      <w:r w:rsidRPr="0036625F">
        <w:rPr>
          <w:rFonts w:ascii="宋体" w:eastAsia="宋体" w:hAnsi="宋体" w:cs="宋体" w:hint="eastAsia"/>
          <w:b/>
          <w:bCs/>
          <w:kern w:val="0"/>
          <w:sz w:val="18"/>
          <w:szCs w:val="18"/>
        </w:rPr>
        <w:t xml:space="preserve">　　2. 重要畜禽高效健康养殖的基础研究。</w:t>
      </w:r>
    </w:p>
    <w:p w:rsidR="0036625F" w:rsidRPr="0036625F" w:rsidRDefault="0036625F" w:rsidP="0036625F">
      <w:pPr>
        <w:widowControl/>
        <w:spacing w:before="150" w:after="150" w:line="360" w:lineRule="auto"/>
        <w:rPr>
          <w:rFonts w:ascii="宋体" w:eastAsia="宋体" w:hAnsi="宋体" w:cs="宋体" w:hint="eastAsia"/>
          <w:kern w:val="0"/>
          <w:sz w:val="18"/>
          <w:szCs w:val="18"/>
        </w:rPr>
      </w:pPr>
      <w:r w:rsidRPr="0036625F">
        <w:rPr>
          <w:rFonts w:ascii="宋体" w:eastAsia="宋体" w:hAnsi="宋体" w:cs="宋体" w:hint="eastAsia"/>
          <w:kern w:val="0"/>
          <w:sz w:val="18"/>
          <w:szCs w:val="18"/>
        </w:rPr>
        <w:t xml:space="preserve">　　围绕河南地区重要畜禽健康养殖和质量安全等目标，开展人兽共患病、家禽病毒性传染病等方面的基础研究，为畜禽生产规模化、标准化、生态化提供理论基础。主要研究方向：</w:t>
      </w:r>
    </w:p>
    <w:p w:rsidR="0036625F" w:rsidRPr="0036625F" w:rsidRDefault="0036625F" w:rsidP="0036625F">
      <w:pPr>
        <w:widowControl/>
        <w:spacing w:before="150" w:after="150" w:line="360" w:lineRule="auto"/>
        <w:rPr>
          <w:rFonts w:ascii="宋体" w:eastAsia="宋体" w:hAnsi="宋体" w:cs="宋体" w:hint="eastAsia"/>
          <w:kern w:val="0"/>
          <w:sz w:val="18"/>
          <w:szCs w:val="18"/>
        </w:rPr>
      </w:pPr>
      <w:r w:rsidRPr="0036625F">
        <w:rPr>
          <w:rFonts w:ascii="宋体" w:eastAsia="宋体" w:hAnsi="宋体" w:cs="宋体" w:hint="eastAsia"/>
          <w:kern w:val="0"/>
          <w:sz w:val="18"/>
          <w:szCs w:val="18"/>
        </w:rPr>
        <w:t xml:space="preserve">　　(1) 人兽共患病病原与宿主相互作用机制研究（申请代码2选择C1805）；</w:t>
      </w:r>
    </w:p>
    <w:p w:rsidR="0036625F" w:rsidRPr="0036625F" w:rsidRDefault="0036625F" w:rsidP="0036625F">
      <w:pPr>
        <w:widowControl/>
        <w:spacing w:before="150" w:after="150" w:line="360" w:lineRule="auto"/>
        <w:rPr>
          <w:rFonts w:ascii="宋体" w:eastAsia="宋体" w:hAnsi="宋体" w:cs="宋体" w:hint="eastAsia"/>
          <w:kern w:val="0"/>
          <w:sz w:val="18"/>
          <w:szCs w:val="18"/>
        </w:rPr>
      </w:pPr>
      <w:r w:rsidRPr="0036625F">
        <w:rPr>
          <w:rFonts w:ascii="宋体" w:eastAsia="宋体" w:hAnsi="宋体" w:cs="宋体" w:hint="eastAsia"/>
          <w:kern w:val="0"/>
          <w:sz w:val="18"/>
          <w:szCs w:val="18"/>
        </w:rPr>
        <w:t xml:space="preserve">　　(2) 家禽重要病毒病遗传变异与致病机制研究（申请代码2选择C1802）。</w:t>
      </w:r>
    </w:p>
    <w:p w:rsidR="0036625F" w:rsidRPr="0036625F" w:rsidRDefault="0036625F" w:rsidP="0036625F">
      <w:pPr>
        <w:widowControl/>
        <w:spacing w:before="150" w:after="150" w:line="360" w:lineRule="auto"/>
        <w:rPr>
          <w:rFonts w:ascii="宋体" w:eastAsia="宋体" w:hAnsi="宋体" w:cs="宋体" w:hint="eastAsia"/>
          <w:kern w:val="0"/>
          <w:sz w:val="18"/>
          <w:szCs w:val="18"/>
        </w:rPr>
      </w:pPr>
      <w:r w:rsidRPr="0036625F">
        <w:rPr>
          <w:rFonts w:ascii="宋体" w:eastAsia="宋体" w:hAnsi="宋体" w:cs="宋体" w:hint="eastAsia"/>
          <w:b/>
          <w:bCs/>
          <w:kern w:val="0"/>
          <w:sz w:val="18"/>
          <w:szCs w:val="18"/>
        </w:rPr>
        <w:t xml:space="preserve">　　（二）培育项目[申请代码1选择L15，申请代码2依据研究方向或研究领域，准确选择生命科学部所属代码，申请代码2请选择到最后一级(4位或6位数字)]。</w:t>
      </w:r>
    </w:p>
    <w:p w:rsidR="0036625F" w:rsidRPr="0036625F" w:rsidRDefault="0036625F" w:rsidP="0036625F">
      <w:pPr>
        <w:widowControl/>
        <w:spacing w:before="150" w:after="150" w:line="360" w:lineRule="auto"/>
        <w:rPr>
          <w:rFonts w:ascii="宋体" w:eastAsia="宋体" w:hAnsi="宋体" w:cs="宋体" w:hint="eastAsia"/>
          <w:kern w:val="0"/>
          <w:sz w:val="18"/>
          <w:szCs w:val="18"/>
        </w:rPr>
      </w:pPr>
      <w:r w:rsidRPr="0036625F">
        <w:rPr>
          <w:rFonts w:ascii="宋体" w:eastAsia="宋体" w:hAnsi="宋体" w:cs="宋体" w:hint="eastAsia"/>
          <w:kern w:val="0"/>
          <w:sz w:val="18"/>
          <w:szCs w:val="18"/>
        </w:rPr>
        <w:t xml:space="preserve">　　河南地区重要农业生物基因组学和重要功能基因挖掘及利用；地方特色农业生物遗传资源发掘、保护、评价和利用；重要农业生物生长发育规律、调控机制及其网络调控机理；肥料高效利用遗传机理与关键基因克隆；作物优质、高产、高效栽培理论；作物水分、养分需求规律及其高效利用机制；农业有害生物成灾机理、预警与控制；作物抗逆机理与环境调控机制；动物营养需要、营养调控与应激机理，动物主要疫病与人畜共患疾病的致病机理、预防与控制；集约化养殖环境调控与污染控制；动植物产品安全性评价；食品加工与流通过程中的品质衰变理论与安全控制。</w:t>
      </w:r>
    </w:p>
    <w:p w:rsidR="0036625F" w:rsidRPr="0036625F" w:rsidRDefault="0036625F" w:rsidP="0036625F">
      <w:pPr>
        <w:widowControl/>
        <w:spacing w:before="150" w:after="150" w:line="360" w:lineRule="auto"/>
        <w:rPr>
          <w:rFonts w:ascii="宋体" w:eastAsia="宋体" w:hAnsi="宋体" w:cs="宋体" w:hint="eastAsia"/>
          <w:kern w:val="0"/>
          <w:sz w:val="18"/>
          <w:szCs w:val="18"/>
        </w:rPr>
      </w:pPr>
      <w:r w:rsidRPr="0036625F">
        <w:rPr>
          <w:rFonts w:ascii="宋体" w:eastAsia="宋体" w:hAnsi="宋体" w:cs="宋体" w:hint="eastAsia"/>
          <w:b/>
          <w:bCs/>
          <w:kern w:val="0"/>
          <w:sz w:val="18"/>
          <w:szCs w:val="18"/>
        </w:rPr>
        <w:t xml:space="preserve">　　资助领域二：人口与健康领域（本领域申请代码1选择L02）。</w:t>
      </w:r>
    </w:p>
    <w:p w:rsidR="0036625F" w:rsidRPr="0036625F" w:rsidRDefault="0036625F" w:rsidP="0036625F">
      <w:pPr>
        <w:widowControl/>
        <w:spacing w:before="150" w:after="150" w:line="360" w:lineRule="auto"/>
        <w:rPr>
          <w:rFonts w:ascii="宋体" w:eastAsia="宋体" w:hAnsi="宋体" w:cs="宋体" w:hint="eastAsia"/>
          <w:kern w:val="0"/>
          <w:sz w:val="18"/>
          <w:szCs w:val="18"/>
        </w:rPr>
      </w:pPr>
      <w:r w:rsidRPr="0036625F">
        <w:rPr>
          <w:rFonts w:ascii="宋体" w:eastAsia="宋体" w:hAnsi="宋体" w:cs="宋体" w:hint="eastAsia"/>
          <w:b/>
          <w:bCs/>
          <w:kern w:val="0"/>
          <w:sz w:val="18"/>
          <w:szCs w:val="18"/>
        </w:rPr>
        <w:t xml:space="preserve">　　（一）重点支持项目。</w:t>
      </w:r>
    </w:p>
    <w:p w:rsidR="0036625F" w:rsidRPr="0036625F" w:rsidRDefault="0036625F" w:rsidP="0036625F">
      <w:pPr>
        <w:widowControl/>
        <w:spacing w:before="150" w:after="150" w:line="360" w:lineRule="auto"/>
        <w:rPr>
          <w:rFonts w:ascii="宋体" w:eastAsia="宋体" w:hAnsi="宋体" w:cs="宋体" w:hint="eastAsia"/>
          <w:kern w:val="0"/>
          <w:sz w:val="18"/>
          <w:szCs w:val="18"/>
        </w:rPr>
      </w:pPr>
      <w:r w:rsidRPr="0036625F">
        <w:rPr>
          <w:rFonts w:ascii="宋体" w:eastAsia="宋体" w:hAnsi="宋体" w:cs="宋体" w:hint="eastAsia"/>
          <w:b/>
          <w:bCs/>
          <w:kern w:val="0"/>
          <w:sz w:val="18"/>
          <w:szCs w:val="18"/>
        </w:rPr>
        <w:t xml:space="preserve">　　1. 河南地区高发病和重大疾病防治。</w:t>
      </w:r>
    </w:p>
    <w:p w:rsidR="0036625F" w:rsidRPr="0036625F" w:rsidRDefault="0036625F" w:rsidP="0036625F">
      <w:pPr>
        <w:widowControl/>
        <w:spacing w:before="150" w:after="150" w:line="360" w:lineRule="auto"/>
        <w:rPr>
          <w:rFonts w:ascii="宋体" w:eastAsia="宋体" w:hAnsi="宋体" w:cs="宋体" w:hint="eastAsia"/>
          <w:kern w:val="0"/>
          <w:sz w:val="18"/>
          <w:szCs w:val="18"/>
        </w:rPr>
      </w:pPr>
      <w:r w:rsidRPr="0036625F">
        <w:rPr>
          <w:rFonts w:ascii="宋体" w:eastAsia="宋体" w:hAnsi="宋体" w:cs="宋体" w:hint="eastAsia"/>
          <w:kern w:val="0"/>
          <w:sz w:val="18"/>
          <w:szCs w:val="18"/>
        </w:rPr>
        <w:t xml:space="preserve">　　围绕河南地区高发和重大疾病的发生、发展、诊断、治疗和预防等开展相关的基础及临床基础研究，以研究其发病机制，治疗的新靶点、新药物，以及防治的新方案。主要研究方向：</w:t>
      </w:r>
    </w:p>
    <w:p w:rsidR="0036625F" w:rsidRPr="0036625F" w:rsidRDefault="0036625F" w:rsidP="0036625F">
      <w:pPr>
        <w:widowControl/>
        <w:spacing w:before="150" w:after="150" w:line="360" w:lineRule="auto"/>
        <w:rPr>
          <w:rFonts w:ascii="宋体" w:eastAsia="宋体" w:hAnsi="宋体" w:cs="宋体" w:hint="eastAsia"/>
          <w:kern w:val="0"/>
          <w:sz w:val="18"/>
          <w:szCs w:val="18"/>
        </w:rPr>
      </w:pPr>
      <w:r w:rsidRPr="0036625F">
        <w:rPr>
          <w:rFonts w:ascii="宋体" w:eastAsia="宋体" w:hAnsi="宋体" w:cs="宋体" w:hint="eastAsia"/>
          <w:kern w:val="0"/>
          <w:sz w:val="18"/>
          <w:szCs w:val="18"/>
        </w:rPr>
        <w:t xml:space="preserve">　　(1) 太行山区食管癌、贲门癌发病机理与防治研究（申请代码2选择H16的下属代码）；</w:t>
      </w:r>
    </w:p>
    <w:p w:rsidR="0036625F" w:rsidRPr="0036625F" w:rsidRDefault="0036625F" w:rsidP="0036625F">
      <w:pPr>
        <w:widowControl/>
        <w:spacing w:before="150" w:after="150" w:line="360" w:lineRule="auto"/>
        <w:rPr>
          <w:rFonts w:ascii="宋体" w:eastAsia="宋体" w:hAnsi="宋体" w:cs="宋体" w:hint="eastAsia"/>
          <w:kern w:val="0"/>
          <w:sz w:val="18"/>
          <w:szCs w:val="18"/>
        </w:rPr>
      </w:pPr>
      <w:r w:rsidRPr="0036625F">
        <w:rPr>
          <w:rFonts w:ascii="宋体" w:eastAsia="宋体" w:hAnsi="宋体" w:cs="宋体" w:hint="eastAsia"/>
          <w:kern w:val="0"/>
          <w:sz w:val="18"/>
          <w:szCs w:val="18"/>
        </w:rPr>
        <w:lastRenderedPageBreak/>
        <w:t xml:space="preserve">　　(2) 河南地区脑死亡供体器官功能损伤及防护的机制研究（申请代码2选择H代码下相对应器官系统的下属代码）；</w:t>
      </w:r>
    </w:p>
    <w:p w:rsidR="0036625F" w:rsidRPr="0036625F" w:rsidRDefault="0036625F" w:rsidP="0036625F">
      <w:pPr>
        <w:widowControl/>
        <w:spacing w:before="150" w:after="150" w:line="360" w:lineRule="auto"/>
        <w:rPr>
          <w:rFonts w:ascii="宋体" w:eastAsia="宋体" w:hAnsi="宋体" w:cs="宋体" w:hint="eastAsia"/>
          <w:kern w:val="0"/>
          <w:sz w:val="18"/>
          <w:szCs w:val="18"/>
        </w:rPr>
      </w:pPr>
      <w:r w:rsidRPr="0036625F">
        <w:rPr>
          <w:rFonts w:ascii="宋体" w:eastAsia="宋体" w:hAnsi="宋体" w:cs="宋体" w:hint="eastAsia"/>
          <w:kern w:val="0"/>
          <w:sz w:val="18"/>
          <w:szCs w:val="18"/>
        </w:rPr>
        <w:t xml:space="preserve">　　(3) 降低真菌性角膜炎致盲性的基础及药物干预研究（申请代码2选择H12的下属代码）；</w:t>
      </w:r>
    </w:p>
    <w:p w:rsidR="0036625F" w:rsidRPr="0036625F" w:rsidRDefault="0036625F" w:rsidP="0036625F">
      <w:pPr>
        <w:widowControl/>
        <w:spacing w:before="150" w:after="150" w:line="360" w:lineRule="auto"/>
        <w:rPr>
          <w:rFonts w:ascii="宋体" w:eastAsia="宋体" w:hAnsi="宋体" w:cs="宋体" w:hint="eastAsia"/>
          <w:kern w:val="0"/>
          <w:sz w:val="18"/>
          <w:szCs w:val="18"/>
        </w:rPr>
      </w:pPr>
      <w:r w:rsidRPr="0036625F">
        <w:rPr>
          <w:rFonts w:ascii="宋体" w:eastAsia="宋体" w:hAnsi="宋体" w:cs="宋体" w:hint="eastAsia"/>
          <w:kern w:val="0"/>
          <w:sz w:val="18"/>
          <w:szCs w:val="18"/>
        </w:rPr>
        <w:t xml:space="preserve">　　(4) 新型核苷类化合物的设计、合成及活性研究（申请代码2选择H30的下属代码）；</w:t>
      </w:r>
    </w:p>
    <w:p w:rsidR="0036625F" w:rsidRPr="0036625F" w:rsidRDefault="0036625F" w:rsidP="0036625F">
      <w:pPr>
        <w:widowControl/>
        <w:spacing w:before="150" w:after="150" w:line="360" w:lineRule="auto"/>
        <w:rPr>
          <w:rFonts w:ascii="宋体" w:eastAsia="宋体" w:hAnsi="宋体" w:cs="宋体" w:hint="eastAsia"/>
          <w:kern w:val="0"/>
          <w:sz w:val="18"/>
          <w:szCs w:val="18"/>
        </w:rPr>
      </w:pPr>
      <w:r w:rsidRPr="0036625F">
        <w:rPr>
          <w:rFonts w:ascii="宋体" w:eastAsia="宋体" w:hAnsi="宋体" w:cs="宋体" w:hint="eastAsia"/>
          <w:kern w:val="0"/>
          <w:sz w:val="18"/>
          <w:szCs w:val="18"/>
        </w:rPr>
        <w:t xml:space="preserve">　　(5) 糖尿病肾病发病机制及新治疗靶点的相关研究（申请代码2选择H05的下属代码）。</w:t>
      </w:r>
    </w:p>
    <w:p w:rsidR="0036625F" w:rsidRPr="0036625F" w:rsidRDefault="0036625F" w:rsidP="0036625F">
      <w:pPr>
        <w:widowControl/>
        <w:spacing w:before="150" w:after="150" w:line="360" w:lineRule="auto"/>
        <w:rPr>
          <w:rFonts w:ascii="宋体" w:eastAsia="宋体" w:hAnsi="宋体" w:cs="宋体" w:hint="eastAsia"/>
          <w:kern w:val="0"/>
          <w:sz w:val="18"/>
          <w:szCs w:val="18"/>
        </w:rPr>
      </w:pPr>
      <w:r w:rsidRPr="0036625F">
        <w:rPr>
          <w:rFonts w:ascii="宋体" w:eastAsia="宋体" w:hAnsi="宋体" w:cs="宋体" w:hint="eastAsia"/>
          <w:b/>
          <w:bCs/>
          <w:kern w:val="0"/>
          <w:sz w:val="18"/>
          <w:szCs w:val="18"/>
        </w:rPr>
        <w:t xml:space="preserve">　　2. 中医中药。</w:t>
      </w:r>
    </w:p>
    <w:p w:rsidR="0036625F" w:rsidRPr="0036625F" w:rsidRDefault="0036625F" w:rsidP="0036625F">
      <w:pPr>
        <w:widowControl/>
        <w:spacing w:before="150" w:after="150" w:line="360" w:lineRule="auto"/>
        <w:rPr>
          <w:rFonts w:ascii="宋体" w:eastAsia="宋体" w:hAnsi="宋体" w:cs="宋体" w:hint="eastAsia"/>
          <w:kern w:val="0"/>
          <w:sz w:val="18"/>
          <w:szCs w:val="18"/>
        </w:rPr>
      </w:pPr>
      <w:r w:rsidRPr="0036625F">
        <w:rPr>
          <w:rFonts w:ascii="宋体" w:eastAsia="宋体" w:hAnsi="宋体" w:cs="宋体" w:hint="eastAsia"/>
          <w:kern w:val="0"/>
          <w:sz w:val="18"/>
          <w:szCs w:val="18"/>
        </w:rPr>
        <w:t xml:space="preserve">　　利用河南中医药特色资源，开展河南地区多发的病毒性疾病中医诊疗规律及其作用机制，以及中药高产、新用及作用机制的相关基础研究。主要研究方向：</w:t>
      </w:r>
    </w:p>
    <w:p w:rsidR="0036625F" w:rsidRPr="0036625F" w:rsidRDefault="0036625F" w:rsidP="0036625F">
      <w:pPr>
        <w:widowControl/>
        <w:spacing w:before="150" w:after="150" w:line="360" w:lineRule="auto"/>
        <w:rPr>
          <w:rFonts w:ascii="宋体" w:eastAsia="宋体" w:hAnsi="宋体" w:cs="宋体" w:hint="eastAsia"/>
          <w:kern w:val="0"/>
          <w:sz w:val="18"/>
          <w:szCs w:val="18"/>
        </w:rPr>
      </w:pPr>
      <w:r w:rsidRPr="0036625F">
        <w:rPr>
          <w:rFonts w:ascii="宋体" w:eastAsia="宋体" w:hAnsi="宋体" w:cs="宋体" w:hint="eastAsia"/>
          <w:kern w:val="0"/>
          <w:sz w:val="18"/>
          <w:szCs w:val="18"/>
        </w:rPr>
        <w:t xml:space="preserve">　　(1) 河南地区多发的病毒性疾病（艾滋病、病毒性肝病、呼吸系统病毒性疾病）中医诊疗规律及其作用机制研究（申请代码2选择H27的下属代码）；</w:t>
      </w:r>
    </w:p>
    <w:p w:rsidR="0036625F" w:rsidRPr="0036625F" w:rsidRDefault="0036625F" w:rsidP="0036625F">
      <w:pPr>
        <w:widowControl/>
        <w:spacing w:before="150" w:after="150" w:line="360" w:lineRule="auto"/>
        <w:rPr>
          <w:rFonts w:ascii="宋体" w:eastAsia="宋体" w:hAnsi="宋体" w:cs="宋体" w:hint="eastAsia"/>
          <w:kern w:val="0"/>
          <w:sz w:val="18"/>
          <w:szCs w:val="18"/>
        </w:rPr>
      </w:pPr>
      <w:r w:rsidRPr="0036625F">
        <w:rPr>
          <w:rFonts w:ascii="宋体" w:eastAsia="宋体" w:hAnsi="宋体" w:cs="宋体" w:hint="eastAsia"/>
          <w:kern w:val="0"/>
          <w:sz w:val="18"/>
          <w:szCs w:val="18"/>
        </w:rPr>
        <w:t xml:space="preserve">　　(2) </w:t>
      </w:r>
      <w:proofErr w:type="gramStart"/>
      <w:r w:rsidRPr="0036625F">
        <w:rPr>
          <w:rFonts w:ascii="宋体" w:eastAsia="宋体" w:hAnsi="宋体" w:cs="宋体" w:hint="eastAsia"/>
          <w:kern w:val="0"/>
          <w:sz w:val="18"/>
          <w:szCs w:val="18"/>
        </w:rPr>
        <w:t>豫产中药</w:t>
      </w:r>
      <w:proofErr w:type="gramEnd"/>
      <w:r w:rsidRPr="0036625F">
        <w:rPr>
          <w:rFonts w:ascii="宋体" w:eastAsia="宋体" w:hAnsi="宋体" w:cs="宋体" w:hint="eastAsia"/>
          <w:kern w:val="0"/>
          <w:sz w:val="18"/>
          <w:szCs w:val="18"/>
        </w:rPr>
        <w:t>优质高产、新用和共性机制研究（申请代码2选择H28的下属代码）；</w:t>
      </w:r>
    </w:p>
    <w:p w:rsidR="0036625F" w:rsidRPr="0036625F" w:rsidRDefault="0036625F" w:rsidP="0036625F">
      <w:pPr>
        <w:widowControl/>
        <w:spacing w:before="150" w:after="150" w:line="360" w:lineRule="auto"/>
        <w:rPr>
          <w:rFonts w:ascii="宋体" w:eastAsia="宋体" w:hAnsi="宋体" w:cs="宋体" w:hint="eastAsia"/>
          <w:kern w:val="0"/>
          <w:sz w:val="18"/>
          <w:szCs w:val="18"/>
        </w:rPr>
      </w:pPr>
      <w:r w:rsidRPr="0036625F">
        <w:rPr>
          <w:rFonts w:ascii="宋体" w:eastAsia="宋体" w:hAnsi="宋体" w:cs="宋体" w:hint="eastAsia"/>
          <w:b/>
          <w:bCs/>
          <w:kern w:val="0"/>
          <w:sz w:val="18"/>
          <w:szCs w:val="18"/>
        </w:rPr>
        <w:t xml:space="preserve">　　（二）培育项目（申请代码2选择医学科学部申请代码）。</w:t>
      </w:r>
    </w:p>
    <w:p w:rsidR="0036625F" w:rsidRPr="0036625F" w:rsidRDefault="0036625F" w:rsidP="0036625F">
      <w:pPr>
        <w:widowControl/>
        <w:spacing w:before="150" w:after="150" w:line="360" w:lineRule="auto"/>
        <w:rPr>
          <w:rFonts w:ascii="宋体" w:eastAsia="宋体" w:hAnsi="宋体" w:cs="宋体" w:hint="eastAsia"/>
          <w:kern w:val="0"/>
          <w:sz w:val="18"/>
          <w:szCs w:val="18"/>
        </w:rPr>
      </w:pPr>
      <w:r w:rsidRPr="0036625F">
        <w:rPr>
          <w:rFonts w:ascii="宋体" w:eastAsia="宋体" w:hAnsi="宋体" w:cs="宋体" w:hint="eastAsia"/>
          <w:kern w:val="0"/>
          <w:sz w:val="18"/>
          <w:szCs w:val="18"/>
        </w:rPr>
        <w:t xml:space="preserve">　　河南地区多发肿瘤的发生发展机理、复发转移防治及早期诊断与治疗；河南地区常见慢性病、地方病的早期筛查和综合防治；重要传染病的预警与防治；精神、心理疾病早期识别与干预；出生缺陷预防与干预；创新药物设计、合成与作用机制；药物质量控制、评价及安全监测；河南主产中药的品质控制、活性成分及其生物活性研究；中医药防治重大疾病研究；组织器官的再生、修复、移植和生物相容性；药物合理应用的基础研究。</w:t>
      </w:r>
    </w:p>
    <w:p w:rsidR="0036625F" w:rsidRPr="0036625F" w:rsidRDefault="0036625F" w:rsidP="0036625F">
      <w:pPr>
        <w:widowControl/>
        <w:spacing w:before="150" w:after="150" w:line="360" w:lineRule="auto"/>
        <w:rPr>
          <w:rFonts w:ascii="宋体" w:eastAsia="宋体" w:hAnsi="宋体" w:cs="宋体" w:hint="eastAsia"/>
          <w:kern w:val="0"/>
          <w:sz w:val="18"/>
          <w:szCs w:val="18"/>
        </w:rPr>
      </w:pPr>
      <w:r w:rsidRPr="0036625F">
        <w:rPr>
          <w:rFonts w:ascii="宋体" w:eastAsia="宋体" w:hAnsi="宋体" w:cs="宋体" w:hint="eastAsia"/>
          <w:b/>
          <w:bCs/>
          <w:kern w:val="0"/>
          <w:sz w:val="18"/>
          <w:szCs w:val="18"/>
        </w:rPr>
        <w:t xml:space="preserve">　　资助领域三：新材料与先进制造领域（本领域申请代码1选择L04）。</w:t>
      </w:r>
    </w:p>
    <w:p w:rsidR="0036625F" w:rsidRPr="0036625F" w:rsidRDefault="0036625F" w:rsidP="0036625F">
      <w:pPr>
        <w:widowControl/>
        <w:spacing w:before="150" w:after="150" w:line="360" w:lineRule="auto"/>
        <w:rPr>
          <w:rFonts w:ascii="宋体" w:eastAsia="宋体" w:hAnsi="宋体" w:cs="宋体" w:hint="eastAsia"/>
          <w:kern w:val="0"/>
          <w:sz w:val="18"/>
          <w:szCs w:val="18"/>
        </w:rPr>
      </w:pPr>
      <w:r w:rsidRPr="0036625F">
        <w:rPr>
          <w:rFonts w:ascii="宋体" w:eastAsia="宋体" w:hAnsi="宋体" w:cs="宋体" w:hint="eastAsia"/>
          <w:b/>
          <w:bCs/>
          <w:kern w:val="0"/>
          <w:sz w:val="18"/>
          <w:szCs w:val="18"/>
        </w:rPr>
        <w:t xml:space="preserve">　　（一）重点支持项目。</w:t>
      </w:r>
    </w:p>
    <w:p w:rsidR="0036625F" w:rsidRPr="0036625F" w:rsidRDefault="0036625F" w:rsidP="0036625F">
      <w:pPr>
        <w:widowControl/>
        <w:spacing w:before="150" w:after="150" w:line="360" w:lineRule="auto"/>
        <w:rPr>
          <w:rFonts w:ascii="宋体" w:eastAsia="宋体" w:hAnsi="宋体" w:cs="宋体" w:hint="eastAsia"/>
          <w:kern w:val="0"/>
          <w:sz w:val="18"/>
          <w:szCs w:val="18"/>
        </w:rPr>
      </w:pPr>
      <w:r w:rsidRPr="0036625F">
        <w:rPr>
          <w:rFonts w:ascii="宋体" w:eastAsia="宋体" w:hAnsi="宋体" w:cs="宋体" w:hint="eastAsia"/>
          <w:b/>
          <w:bCs/>
          <w:kern w:val="0"/>
          <w:sz w:val="18"/>
          <w:szCs w:val="18"/>
        </w:rPr>
        <w:t xml:space="preserve">　　1. 新材料。</w:t>
      </w:r>
    </w:p>
    <w:p w:rsidR="0036625F" w:rsidRPr="0036625F" w:rsidRDefault="0036625F" w:rsidP="0036625F">
      <w:pPr>
        <w:widowControl/>
        <w:spacing w:before="150" w:after="150" w:line="360" w:lineRule="auto"/>
        <w:rPr>
          <w:rFonts w:ascii="宋体" w:eastAsia="宋体" w:hAnsi="宋体" w:cs="宋体" w:hint="eastAsia"/>
          <w:kern w:val="0"/>
          <w:sz w:val="18"/>
          <w:szCs w:val="18"/>
        </w:rPr>
      </w:pPr>
      <w:r w:rsidRPr="0036625F">
        <w:rPr>
          <w:rFonts w:ascii="宋体" w:eastAsia="宋体" w:hAnsi="宋体" w:cs="宋体" w:hint="eastAsia"/>
          <w:kern w:val="0"/>
          <w:sz w:val="18"/>
          <w:szCs w:val="18"/>
        </w:rPr>
        <w:t xml:space="preserve">　　围绕以碳纤维复合材料、先进耐火材料、层状异种金属复合材料、生物医用材料等为代表的河南特色材料制品，开展材料成型制备与使役性能的相关基础研究。主要研究方向：</w:t>
      </w:r>
    </w:p>
    <w:p w:rsidR="0036625F" w:rsidRPr="0036625F" w:rsidRDefault="0036625F" w:rsidP="0036625F">
      <w:pPr>
        <w:widowControl/>
        <w:spacing w:before="150" w:after="150" w:line="360" w:lineRule="auto"/>
        <w:rPr>
          <w:rFonts w:ascii="宋体" w:eastAsia="宋体" w:hAnsi="宋体" w:cs="宋体" w:hint="eastAsia"/>
          <w:kern w:val="0"/>
          <w:sz w:val="18"/>
          <w:szCs w:val="18"/>
        </w:rPr>
      </w:pPr>
      <w:r w:rsidRPr="0036625F">
        <w:rPr>
          <w:rFonts w:ascii="宋体" w:eastAsia="宋体" w:hAnsi="宋体" w:cs="宋体" w:hint="eastAsia"/>
          <w:kern w:val="0"/>
          <w:sz w:val="18"/>
          <w:szCs w:val="18"/>
        </w:rPr>
        <w:t xml:space="preserve">　　(1) 碳纤维增强热塑性树脂复合材料制备及应用基础研究（申请代码2选择E02或E03的下属代码）；</w:t>
      </w:r>
    </w:p>
    <w:p w:rsidR="0036625F" w:rsidRPr="0036625F" w:rsidRDefault="0036625F" w:rsidP="0036625F">
      <w:pPr>
        <w:widowControl/>
        <w:spacing w:before="150" w:after="150" w:line="360" w:lineRule="auto"/>
        <w:rPr>
          <w:rFonts w:ascii="宋体" w:eastAsia="宋体" w:hAnsi="宋体" w:cs="宋体" w:hint="eastAsia"/>
          <w:kern w:val="0"/>
          <w:sz w:val="18"/>
          <w:szCs w:val="18"/>
        </w:rPr>
      </w:pPr>
      <w:r w:rsidRPr="0036625F">
        <w:rPr>
          <w:rFonts w:ascii="宋体" w:eastAsia="宋体" w:hAnsi="宋体" w:cs="宋体" w:hint="eastAsia"/>
          <w:kern w:val="0"/>
          <w:sz w:val="18"/>
          <w:szCs w:val="18"/>
        </w:rPr>
        <w:t xml:space="preserve">　　(2) 宽幅层状金属复合材料制备及应用基础研究（申请代码2选择E01的下属代码）；</w:t>
      </w:r>
    </w:p>
    <w:p w:rsidR="0036625F" w:rsidRPr="0036625F" w:rsidRDefault="0036625F" w:rsidP="0036625F">
      <w:pPr>
        <w:widowControl/>
        <w:spacing w:before="150" w:after="150" w:line="360" w:lineRule="auto"/>
        <w:rPr>
          <w:rFonts w:ascii="宋体" w:eastAsia="宋体" w:hAnsi="宋体" w:cs="宋体" w:hint="eastAsia"/>
          <w:kern w:val="0"/>
          <w:sz w:val="18"/>
          <w:szCs w:val="18"/>
        </w:rPr>
      </w:pPr>
      <w:r w:rsidRPr="0036625F">
        <w:rPr>
          <w:rFonts w:ascii="宋体" w:eastAsia="宋体" w:hAnsi="宋体" w:cs="宋体" w:hint="eastAsia"/>
          <w:kern w:val="0"/>
          <w:sz w:val="18"/>
          <w:szCs w:val="18"/>
        </w:rPr>
        <w:lastRenderedPageBreak/>
        <w:t xml:space="preserve">　　(3) </w:t>
      </w:r>
      <w:proofErr w:type="gramStart"/>
      <w:r w:rsidRPr="0036625F">
        <w:rPr>
          <w:rFonts w:ascii="宋体" w:eastAsia="宋体" w:hAnsi="宋体" w:cs="宋体" w:hint="eastAsia"/>
          <w:kern w:val="0"/>
          <w:sz w:val="18"/>
          <w:szCs w:val="18"/>
        </w:rPr>
        <w:t>低阶煤高温</w:t>
      </w:r>
      <w:proofErr w:type="gramEnd"/>
      <w:r w:rsidRPr="0036625F">
        <w:rPr>
          <w:rFonts w:ascii="宋体" w:eastAsia="宋体" w:hAnsi="宋体" w:cs="宋体" w:hint="eastAsia"/>
          <w:kern w:val="0"/>
          <w:sz w:val="18"/>
          <w:szCs w:val="18"/>
        </w:rPr>
        <w:t>气化用关键耐火材料设计、性能调控及制备研究（申请代码2选择E02或E04的下属代码）；</w:t>
      </w:r>
    </w:p>
    <w:p w:rsidR="0036625F" w:rsidRPr="0036625F" w:rsidRDefault="0036625F" w:rsidP="0036625F">
      <w:pPr>
        <w:widowControl/>
        <w:spacing w:before="150" w:after="150" w:line="360" w:lineRule="auto"/>
        <w:rPr>
          <w:rFonts w:ascii="宋体" w:eastAsia="宋体" w:hAnsi="宋体" w:cs="宋体" w:hint="eastAsia"/>
          <w:kern w:val="0"/>
          <w:sz w:val="18"/>
          <w:szCs w:val="18"/>
        </w:rPr>
      </w:pPr>
      <w:r w:rsidRPr="0036625F">
        <w:rPr>
          <w:rFonts w:ascii="宋体" w:eastAsia="宋体" w:hAnsi="宋体" w:cs="宋体" w:hint="eastAsia"/>
          <w:kern w:val="0"/>
          <w:sz w:val="18"/>
          <w:szCs w:val="18"/>
        </w:rPr>
        <w:t xml:space="preserve">　　(4) 生物材料及其应用相关基础问题研究（申请代码2选择E01、E02或E03的下属代码）。</w:t>
      </w:r>
    </w:p>
    <w:p w:rsidR="0036625F" w:rsidRPr="0036625F" w:rsidRDefault="0036625F" w:rsidP="0036625F">
      <w:pPr>
        <w:widowControl/>
        <w:spacing w:before="150" w:after="150" w:line="360" w:lineRule="auto"/>
        <w:rPr>
          <w:rFonts w:ascii="宋体" w:eastAsia="宋体" w:hAnsi="宋体" w:cs="宋体" w:hint="eastAsia"/>
          <w:kern w:val="0"/>
          <w:sz w:val="18"/>
          <w:szCs w:val="18"/>
        </w:rPr>
      </w:pPr>
      <w:r w:rsidRPr="0036625F">
        <w:rPr>
          <w:rFonts w:ascii="宋体" w:eastAsia="宋体" w:hAnsi="宋体" w:cs="宋体" w:hint="eastAsia"/>
          <w:b/>
          <w:bCs/>
          <w:kern w:val="0"/>
          <w:sz w:val="18"/>
          <w:szCs w:val="18"/>
        </w:rPr>
        <w:t xml:space="preserve">　　2. 先进装备制造。</w:t>
      </w:r>
    </w:p>
    <w:p w:rsidR="0036625F" w:rsidRPr="0036625F" w:rsidRDefault="0036625F" w:rsidP="0036625F">
      <w:pPr>
        <w:widowControl/>
        <w:spacing w:before="150" w:after="150" w:line="360" w:lineRule="auto"/>
        <w:rPr>
          <w:rFonts w:ascii="宋体" w:eastAsia="宋体" w:hAnsi="宋体" w:cs="宋体" w:hint="eastAsia"/>
          <w:kern w:val="0"/>
          <w:sz w:val="18"/>
          <w:szCs w:val="18"/>
        </w:rPr>
      </w:pPr>
      <w:r w:rsidRPr="0036625F">
        <w:rPr>
          <w:rFonts w:ascii="宋体" w:eastAsia="宋体" w:hAnsi="宋体" w:cs="宋体" w:hint="eastAsia"/>
          <w:kern w:val="0"/>
          <w:sz w:val="18"/>
          <w:szCs w:val="18"/>
        </w:rPr>
        <w:t xml:space="preserve">　　围绕河南装备制造业发展的重大需求，针对高铁、新能源汽车、精密机床等领域装备关键零部件，开展相关基础理论、加工工艺、设计制造等方面的研究。主要研究方向：</w:t>
      </w:r>
    </w:p>
    <w:p w:rsidR="0036625F" w:rsidRPr="0036625F" w:rsidRDefault="0036625F" w:rsidP="0036625F">
      <w:pPr>
        <w:widowControl/>
        <w:spacing w:before="150" w:after="150" w:line="360" w:lineRule="auto"/>
        <w:rPr>
          <w:rFonts w:ascii="宋体" w:eastAsia="宋体" w:hAnsi="宋体" w:cs="宋体" w:hint="eastAsia"/>
          <w:kern w:val="0"/>
          <w:sz w:val="18"/>
          <w:szCs w:val="18"/>
        </w:rPr>
      </w:pPr>
      <w:r w:rsidRPr="0036625F">
        <w:rPr>
          <w:rFonts w:ascii="宋体" w:eastAsia="宋体" w:hAnsi="宋体" w:cs="宋体" w:hint="eastAsia"/>
          <w:kern w:val="0"/>
          <w:sz w:val="18"/>
          <w:szCs w:val="18"/>
        </w:rPr>
        <w:t xml:space="preserve">　　(1) 超硬磨料超高速磨削关键技术基础（申请代码2选择E05的下属代码）；</w:t>
      </w:r>
    </w:p>
    <w:p w:rsidR="0036625F" w:rsidRPr="0036625F" w:rsidRDefault="0036625F" w:rsidP="0036625F">
      <w:pPr>
        <w:widowControl/>
        <w:spacing w:before="150" w:after="150" w:line="360" w:lineRule="auto"/>
        <w:rPr>
          <w:rFonts w:ascii="宋体" w:eastAsia="宋体" w:hAnsi="宋体" w:cs="宋体" w:hint="eastAsia"/>
          <w:kern w:val="0"/>
          <w:sz w:val="18"/>
          <w:szCs w:val="18"/>
        </w:rPr>
      </w:pPr>
      <w:r w:rsidRPr="0036625F">
        <w:rPr>
          <w:rFonts w:ascii="宋体" w:eastAsia="宋体" w:hAnsi="宋体" w:cs="宋体" w:hint="eastAsia"/>
          <w:kern w:val="0"/>
          <w:sz w:val="18"/>
          <w:szCs w:val="18"/>
        </w:rPr>
        <w:t xml:space="preserve">　　(2) 超精密滚动轴承精度设计方法及精度寿命衰退机制研究（申请代码2选择E05的下属代码）；</w:t>
      </w:r>
    </w:p>
    <w:p w:rsidR="0036625F" w:rsidRPr="0036625F" w:rsidRDefault="0036625F" w:rsidP="0036625F">
      <w:pPr>
        <w:widowControl/>
        <w:spacing w:before="150" w:after="150" w:line="360" w:lineRule="auto"/>
        <w:rPr>
          <w:rFonts w:ascii="宋体" w:eastAsia="宋体" w:hAnsi="宋体" w:cs="宋体" w:hint="eastAsia"/>
          <w:kern w:val="0"/>
          <w:sz w:val="18"/>
          <w:szCs w:val="18"/>
        </w:rPr>
      </w:pPr>
      <w:r w:rsidRPr="0036625F">
        <w:rPr>
          <w:rFonts w:ascii="宋体" w:eastAsia="宋体" w:hAnsi="宋体" w:cs="宋体" w:hint="eastAsia"/>
          <w:kern w:val="0"/>
          <w:sz w:val="18"/>
          <w:szCs w:val="18"/>
        </w:rPr>
        <w:t xml:space="preserve">　　(3) 基于疲劳寿命的齿轮制造理论及方法（申请代码2选择E05的下属代码）。</w:t>
      </w:r>
    </w:p>
    <w:p w:rsidR="0036625F" w:rsidRPr="0036625F" w:rsidRDefault="0036625F" w:rsidP="0036625F">
      <w:pPr>
        <w:widowControl/>
        <w:spacing w:before="150" w:after="150" w:line="360" w:lineRule="auto"/>
        <w:rPr>
          <w:rFonts w:ascii="宋体" w:eastAsia="宋体" w:hAnsi="宋体" w:cs="宋体" w:hint="eastAsia"/>
          <w:kern w:val="0"/>
          <w:sz w:val="18"/>
          <w:szCs w:val="18"/>
        </w:rPr>
      </w:pPr>
      <w:r w:rsidRPr="0036625F">
        <w:rPr>
          <w:rFonts w:ascii="宋体" w:eastAsia="宋体" w:hAnsi="宋体" w:cs="宋体" w:hint="eastAsia"/>
          <w:b/>
          <w:bCs/>
          <w:kern w:val="0"/>
          <w:sz w:val="18"/>
          <w:szCs w:val="18"/>
        </w:rPr>
        <w:t xml:space="preserve">　　（二）培育项目（申请代码2选择工程与材料科学部申请代码）。</w:t>
      </w:r>
    </w:p>
    <w:p w:rsidR="0036625F" w:rsidRPr="0036625F" w:rsidRDefault="0036625F" w:rsidP="0036625F">
      <w:pPr>
        <w:widowControl/>
        <w:spacing w:before="150" w:after="150" w:line="360" w:lineRule="auto"/>
        <w:rPr>
          <w:rFonts w:ascii="宋体" w:eastAsia="宋体" w:hAnsi="宋体" w:cs="宋体" w:hint="eastAsia"/>
          <w:kern w:val="0"/>
          <w:sz w:val="18"/>
          <w:szCs w:val="18"/>
        </w:rPr>
      </w:pPr>
      <w:r w:rsidRPr="0036625F">
        <w:rPr>
          <w:rFonts w:ascii="宋体" w:eastAsia="宋体" w:hAnsi="宋体" w:cs="宋体" w:hint="eastAsia"/>
          <w:kern w:val="0"/>
          <w:sz w:val="18"/>
          <w:szCs w:val="18"/>
        </w:rPr>
        <w:t xml:space="preserve">　　围绕河南特色优势产业，重点支持开展纳米材料、新能源材料、碳材料、信息存储材料、超硬材料、高性能建筑材料、高温结构（功能）材料、功能纺织材料、功能连接材料、生物医用材料、特种结构材料、高性能复合材料等研发应用的相关应用基础研究；超、精、尖、特（大/重）装备的创新设计、制造原理和测试诊断理论与方法研究；数字、智能、绿色制造的设计理论与方法；高品质零部件和结构复杂基础件的高效精密制造和成形理论与方法；自动化与智能化控制理论与技术等基础问题研究。</w:t>
      </w:r>
    </w:p>
    <w:p w:rsidR="0036625F" w:rsidRPr="0036625F" w:rsidRDefault="0036625F" w:rsidP="0036625F">
      <w:pPr>
        <w:widowControl/>
        <w:spacing w:before="150" w:after="150" w:line="360" w:lineRule="auto"/>
        <w:rPr>
          <w:rFonts w:ascii="宋体" w:eastAsia="宋体" w:hAnsi="宋体" w:cs="宋体" w:hint="eastAsia"/>
          <w:kern w:val="0"/>
          <w:sz w:val="18"/>
          <w:szCs w:val="18"/>
        </w:rPr>
      </w:pPr>
      <w:r w:rsidRPr="0036625F">
        <w:rPr>
          <w:rFonts w:ascii="宋体" w:eastAsia="宋体" w:hAnsi="宋体" w:cs="宋体" w:hint="eastAsia"/>
          <w:b/>
          <w:bCs/>
          <w:kern w:val="0"/>
          <w:sz w:val="18"/>
          <w:szCs w:val="18"/>
        </w:rPr>
        <w:t xml:space="preserve">　　资助领域四：电子信息领域（本领域申请代码1选择L05）。</w:t>
      </w:r>
    </w:p>
    <w:p w:rsidR="0036625F" w:rsidRPr="0036625F" w:rsidRDefault="0036625F" w:rsidP="0036625F">
      <w:pPr>
        <w:widowControl/>
        <w:spacing w:before="150" w:after="150" w:line="360" w:lineRule="auto"/>
        <w:rPr>
          <w:rFonts w:ascii="宋体" w:eastAsia="宋体" w:hAnsi="宋体" w:cs="宋体" w:hint="eastAsia"/>
          <w:kern w:val="0"/>
          <w:sz w:val="18"/>
          <w:szCs w:val="18"/>
        </w:rPr>
      </w:pPr>
      <w:r w:rsidRPr="0036625F">
        <w:rPr>
          <w:rFonts w:ascii="宋体" w:eastAsia="宋体" w:hAnsi="宋体" w:cs="宋体" w:hint="eastAsia"/>
          <w:b/>
          <w:bCs/>
          <w:kern w:val="0"/>
          <w:sz w:val="18"/>
          <w:szCs w:val="18"/>
        </w:rPr>
        <w:t xml:space="preserve">　　（一）重点支持项目。</w:t>
      </w:r>
    </w:p>
    <w:p w:rsidR="0036625F" w:rsidRPr="0036625F" w:rsidRDefault="0036625F" w:rsidP="0036625F">
      <w:pPr>
        <w:widowControl/>
        <w:spacing w:before="150" w:after="150" w:line="360" w:lineRule="auto"/>
        <w:rPr>
          <w:rFonts w:ascii="宋体" w:eastAsia="宋体" w:hAnsi="宋体" w:cs="宋体" w:hint="eastAsia"/>
          <w:kern w:val="0"/>
          <w:sz w:val="18"/>
          <w:szCs w:val="18"/>
        </w:rPr>
      </w:pPr>
      <w:r w:rsidRPr="0036625F">
        <w:rPr>
          <w:rFonts w:ascii="宋体" w:eastAsia="宋体" w:hAnsi="宋体" w:cs="宋体" w:hint="eastAsia"/>
          <w:b/>
          <w:bCs/>
          <w:kern w:val="0"/>
          <w:sz w:val="18"/>
          <w:szCs w:val="18"/>
        </w:rPr>
        <w:t xml:space="preserve">　　1. 面向智能制造的信息理论与技术。</w:t>
      </w:r>
    </w:p>
    <w:p w:rsidR="0036625F" w:rsidRPr="0036625F" w:rsidRDefault="0036625F" w:rsidP="0036625F">
      <w:pPr>
        <w:widowControl/>
        <w:spacing w:before="150" w:after="150" w:line="360" w:lineRule="auto"/>
        <w:rPr>
          <w:rFonts w:ascii="宋体" w:eastAsia="宋体" w:hAnsi="宋体" w:cs="宋体" w:hint="eastAsia"/>
          <w:kern w:val="0"/>
          <w:sz w:val="18"/>
          <w:szCs w:val="18"/>
        </w:rPr>
      </w:pPr>
      <w:r w:rsidRPr="0036625F">
        <w:rPr>
          <w:rFonts w:ascii="宋体" w:eastAsia="宋体" w:hAnsi="宋体" w:cs="宋体" w:hint="eastAsia"/>
          <w:kern w:val="0"/>
          <w:sz w:val="18"/>
          <w:szCs w:val="18"/>
        </w:rPr>
        <w:t xml:space="preserve">　　围绕河南智能制造业发展的重大需求，面向智能检测、实时质量诊断、新型电子器件等开展相关基础研究。主要研究方向：</w:t>
      </w:r>
    </w:p>
    <w:p w:rsidR="0036625F" w:rsidRPr="0036625F" w:rsidRDefault="0036625F" w:rsidP="0036625F">
      <w:pPr>
        <w:widowControl/>
        <w:spacing w:before="150" w:after="150" w:line="360" w:lineRule="auto"/>
        <w:rPr>
          <w:rFonts w:ascii="宋体" w:eastAsia="宋体" w:hAnsi="宋体" w:cs="宋体" w:hint="eastAsia"/>
          <w:kern w:val="0"/>
          <w:sz w:val="18"/>
          <w:szCs w:val="18"/>
        </w:rPr>
      </w:pPr>
      <w:r w:rsidRPr="0036625F">
        <w:rPr>
          <w:rFonts w:ascii="宋体" w:eastAsia="宋体" w:hAnsi="宋体" w:cs="宋体" w:hint="eastAsia"/>
          <w:kern w:val="0"/>
          <w:sz w:val="18"/>
          <w:szCs w:val="18"/>
        </w:rPr>
        <w:t xml:space="preserve">　　(1) 纺织过程中织物表面缺陷的智能检测与分析（申请代码2选择F030403）；</w:t>
      </w:r>
    </w:p>
    <w:p w:rsidR="0036625F" w:rsidRPr="0036625F" w:rsidRDefault="0036625F" w:rsidP="0036625F">
      <w:pPr>
        <w:widowControl/>
        <w:spacing w:before="150" w:after="150" w:line="360" w:lineRule="auto"/>
        <w:rPr>
          <w:rFonts w:ascii="宋体" w:eastAsia="宋体" w:hAnsi="宋体" w:cs="宋体" w:hint="eastAsia"/>
          <w:kern w:val="0"/>
          <w:sz w:val="18"/>
          <w:szCs w:val="18"/>
        </w:rPr>
      </w:pPr>
      <w:r w:rsidRPr="0036625F">
        <w:rPr>
          <w:rFonts w:ascii="宋体" w:eastAsia="宋体" w:hAnsi="宋体" w:cs="宋体" w:hint="eastAsia"/>
          <w:kern w:val="0"/>
          <w:sz w:val="18"/>
          <w:szCs w:val="18"/>
        </w:rPr>
        <w:t xml:space="preserve">　　(2) 基于大数据的智能手机制造实时质量诊断（申请代码2选择F030403）；</w:t>
      </w:r>
    </w:p>
    <w:p w:rsidR="0036625F" w:rsidRPr="0036625F" w:rsidRDefault="0036625F" w:rsidP="0036625F">
      <w:pPr>
        <w:widowControl/>
        <w:spacing w:before="150" w:after="150" w:line="360" w:lineRule="auto"/>
        <w:rPr>
          <w:rFonts w:ascii="宋体" w:eastAsia="宋体" w:hAnsi="宋体" w:cs="宋体" w:hint="eastAsia"/>
          <w:kern w:val="0"/>
          <w:sz w:val="18"/>
          <w:szCs w:val="18"/>
        </w:rPr>
      </w:pPr>
      <w:r w:rsidRPr="0036625F">
        <w:rPr>
          <w:rFonts w:ascii="宋体" w:eastAsia="宋体" w:hAnsi="宋体" w:cs="宋体" w:hint="eastAsia"/>
          <w:kern w:val="0"/>
          <w:sz w:val="18"/>
          <w:szCs w:val="18"/>
        </w:rPr>
        <w:t xml:space="preserve">　　(3) </w:t>
      </w:r>
      <w:proofErr w:type="gramStart"/>
      <w:r w:rsidRPr="0036625F">
        <w:rPr>
          <w:rFonts w:ascii="宋体" w:eastAsia="宋体" w:hAnsi="宋体" w:cs="宋体" w:hint="eastAsia"/>
          <w:kern w:val="0"/>
          <w:sz w:val="18"/>
          <w:szCs w:val="18"/>
        </w:rPr>
        <w:t>金刚石基宽禁带</w:t>
      </w:r>
      <w:proofErr w:type="gramEnd"/>
      <w:r w:rsidRPr="0036625F">
        <w:rPr>
          <w:rFonts w:ascii="宋体" w:eastAsia="宋体" w:hAnsi="宋体" w:cs="宋体" w:hint="eastAsia"/>
          <w:kern w:val="0"/>
          <w:sz w:val="18"/>
          <w:szCs w:val="18"/>
        </w:rPr>
        <w:t>半导体紫外光电探测器件研究（申请代码2选择F0502）。</w:t>
      </w:r>
    </w:p>
    <w:p w:rsidR="0036625F" w:rsidRPr="0036625F" w:rsidRDefault="0036625F" w:rsidP="0036625F">
      <w:pPr>
        <w:widowControl/>
        <w:spacing w:before="150" w:after="150" w:line="360" w:lineRule="auto"/>
        <w:rPr>
          <w:rFonts w:ascii="宋体" w:eastAsia="宋体" w:hAnsi="宋体" w:cs="宋体" w:hint="eastAsia"/>
          <w:kern w:val="0"/>
          <w:sz w:val="18"/>
          <w:szCs w:val="18"/>
        </w:rPr>
      </w:pPr>
      <w:r w:rsidRPr="0036625F">
        <w:rPr>
          <w:rFonts w:ascii="宋体" w:eastAsia="宋体" w:hAnsi="宋体" w:cs="宋体" w:hint="eastAsia"/>
          <w:b/>
          <w:bCs/>
          <w:kern w:val="0"/>
          <w:sz w:val="18"/>
          <w:szCs w:val="18"/>
        </w:rPr>
        <w:t xml:space="preserve">　　2. 面向领域应用的信息技术基础理论与关键技术。</w:t>
      </w:r>
    </w:p>
    <w:p w:rsidR="0036625F" w:rsidRPr="0036625F" w:rsidRDefault="0036625F" w:rsidP="0036625F">
      <w:pPr>
        <w:widowControl/>
        <w:spacing w:before="150" w:after="150" w:line="360" w:lineRule="auto"/>
        <w:rPr>
          <w:rFonts w:ascii="宋体" w:eastAsia="宋体" w:hAnsi="宋体" w:cs="宋体" w:hint="eastAsia"/>
          <w:kern w:val="0"/>
          <w:sz w:val="18"/>
          <w:szCs w:val="18"/>
        </w:rPr>
      </w:pPr>
      <w:r w:rsidRPr="0036625F">
        <w:rPr>
          <w:rFonts w:ascii="宋体" w:eastAsia="宋体" w:hAnsi="宋体" w:cs="宋体" w:hint="eastAsia"/>
          <w:kern w:val="0"/>
          <w:sz w:val="18"/>
          <w:szCs w:val="18"/>
        </w:rPr>
        <w:lastRenderedPageBreak/>
        <w:t xml:space="preserve">　　围绕中原经济区及航空港经济综合试验区建设，面向智慧粮食、智慧医疗、智能化物流、现代通信、新型发光显示等领域技术需求，开展信息技术基础理论与关键技术研究。主要研究方向：</w:t>
      </w:r>
    </w:p>
    <w:p w:rsidR="0036625F" w:rsidRPr="0036625F" w:rsidRDefault="0036625F" w:rsidP="0036625F">
      <w:pPr>
        <w:widowControl/>
        <w:spacing w:before="150" w:after="150" w:line="360" w:lineRule="auto"/>
        <w:rPr>
          <w:rFonts w:ascii="宋体" w:eastAsia="宋体" w:hAnsi="宋体" w:cs="宋体" w:hint="eastAsia"/>
          <w:kern w:val="0"/>
          <w:sz w:val="18"/>
          <w:szCs w:val="18"/>
        </w:rPr>
      </w:pPr>
      <w:r w:rsidRPr="0036625F">
        <w:rPr>
          <w:rFonts w:ascii="宋体" w:eastAsia="宋体" w:hAnsi="宋体" w:cs="宋体" w:hint="eastAsia"/>
          <w:kern w:val="0"/>
          <w:sz w:val="18"/>
          <w:szCs w:val="18"/>
        </w:rPr>
        <w:t xml:space="preserve">　　(1) 储粮检测基础理论与技术（申请代码2选择F0114）；</w:t>
      </w:r>
    </w:p>
    <w:p w:rsidR="0036625F" w:rsidRPr="0036625F" w:rsidRDefault="0036625F" w:rsidP="0036625F">
      <w:pPr>
        <w:widowControl/>
        <w:spacing w:before="150" w:after="150" w:line="360" w:lineRule="auto"/>
        <w:rPr>
          <w:rFonts w:ascii="宋体" w:eastAsia="宋体" w:hAnsi="宋体" w:cs="宋体" w:hint="eastAsia"/>
          <w:kern w:val="0"/>
          <w:sz w:val="18"/>
          <w:szCs w:val="18"/>
        </w:rPr>
      </w:pPr>
      <w:r w:rsidRPr="0036625F">
        <w:rPr>
          <w:rFonts w:ascii="宋体" w:eastAsia="宋体" w:hAnsi="宋体" w:cs="宋体" w:hint="eastAsia"/>
          <w:kern w:val="0"/>
          <w:sz w:val="18"/>
          <w:szCs w:val="18"/>
        </w:rPr>
        <w:t xml:space="preserve">　　(2) 基于生物启发计算的食管癌发病预测研究（申请代码2选择F0205）；</w:t>
      </w:r>
    </w:p>
    <w:p w:rsidR="0036625F" w:rsidRPr="0036625F" w:rsidRDefault="0036625F" w:rsidP="0036625F">
      <w:pPr>
        <w:widowControl/>
        <w:spacing w:before="150" w:after="150" w:line="360" w:lineRule="auto"/>
        <w:rPr>
          <w:rFonts w:ascii="宋体" w:eastAsia="宋体" w:hAnsi="宋体" w:cs="宋体" w:hint="eastAsia"/>
          <w:kern w:val="0"/>
          <w:sz w:val="18"/>
          <w:szCs w:val="18"/>
        </w:rPr>
      </w:pPr>
      <w:r w:rsidRPr="0036625F">
        <w:rPr>
          <w:rFonts w:ascii="宋体" w:eastAsia="宋体" w:hAnsi="宋体" w:cs="宋体" w:hint="eastAsia"/>
          <w:kern w:val="0"/>
          <w:sz w:val="18"/>
          <w:szCs w:val="18"/>
        </w:rPr>
        <w:t xml:space="preserve">　　(3) 室内高速高密度可见光通信系统理论与技术（申请代码2选择F0109）；</w:t>
      </w:r>
    </w:p>
    <w:p w:rsidR="0036625F" w:rsidRPr="0036625F" w:rsidRDefault="0036625F" w:rsidP="0036625F">
      <w:pPr>
        <w:widowControl/>
        <w:spacing w:before="150" w:after="150" w:line="360" w:lineRule="auto"/>
        <w:rPr>
          <w:rFonts w:ascii="宋体" w:eastAsia="宋体" w:hAnsi="宋体" w:cs="宋体" w:hint="eastAsia"/>
          <w:kern w:val="0"/>
          <w:sz w:val="18"/>
          <w:szCs w:val="18"/>
        </w:rPr>
      </w:pPr>
      <w:r w:rsidRPr="0036625F">
        <w:rPr>
          <w:rFonts w:ascii="宋体" w:eastAsia="宋体" w:hAnsi="宋体" w:cs="宋体" w:hint="eastAsia"/>
          <w:kern w:val="0"/>
          <w:sz w:val="18"/>
          <w:szCs w:val="18"/>
        </w:rPr>
        <w:t xml:space="preserve">　　(4) 面向空港鲜活冷链物流的信息感知与智能控制（申请代码2选择F0302）。</w:t>
      </w:r>
    </w:p>
    <w:p w:rsidR="0036625F" w:rsidRPr="0036625F" w:rsidRDefault="0036625F" w:rsidP="0036625F">
      <w:pPr>
        <w:widowControl/>
        <w:spacing w:before="150" w:after="150" w:line="360" w:lineRule="auto"/>
        <w:rPr>
          <w:rFonts w:ascii="宋体" w:eastAsia="宋体" w:hAnsi="宋体" w:cs="宋体" w:hint="eastAsia"/>
          <w:kern w:val="0"/>
          <w:sz w:val="18"/>
          <w:szCs w:val="18"/>
        </w:rPr>
      </w:pPr>
      <w:r w:rsidRPr="0036625F">
        <w:rPr>
          <w:rFonts w:ascii="宋体" w:eastAsia="宋体" w:hAnsi="宋体" w:cs="宋体" w:hint="eastAsia"/>
          <w:kern w:val="0"/>
          <w:sz w:val="18"/>
          <w:szCs w:val="18"/>
        </w:rPr>
        <w:t xml:space="preserve">　　(5) 高效长寿命蓝色量子点发光二极管关键材料与器件基础研究（申请代码2选择F050209）。</w:t>
      </w:r>
    </w:p>
    <w:p w:rsidR="0036625F" w:rsidRPr="0036625F" w:rsidRDefault="0036625F" w:rsidP="0036625F">
      <w:pPr>
        <w:widowControl/>
        <w:spacing w:before="150" w:after="150" w:line="360" w:lineRule="auto"/>
        <w:rPr>
          <w:rFonts w:ascii="宋体" w:eastAsia="宋体" w:hAnsi="宋体" w:cs="宋体" w:hint="eastAsia"/>
          <w:kern w:val="0"/>
          <w:sz w:val="18"/>
          <w:szCs w:val="18"/>
        </w:rPr>
      </w:pPr>
      <w:r w:rsidRPr="0036625F">
        <w:rPr>
          <w:rFonts w:ascii="宋体" w:eastAsia="宋体" w:hAnsi="宋体" w:cs="宋体" w:hint="eastAsia"/>
          <w:b/>
          <w:bCs/>
          <w:kern w:val="0"/>
          <w:sz w:val="18"/>
          <w:szCs w:val="18"/>
        </w:rPr>
        <w:t xml:space="preserve">　　（二）培育项目（申请代码2选择信息科学部申请代码F03的下属代码）。</w:t>
      </w:r>
    </w:p>
    <w:p w:rsidR="0036625F" w:rsidRPr="0036625F" w:rsidRDefault="0036625F" w:rsidP="0036625F">
      <w:pPr>
        <w:widowControl/>
        <w:spacing w:before="150" w:after="150" w:line="360" w:lineRule="auto"/>
        <w:rPr>
          <w:rFonts w:ascii="宋体" w:eastAsia="宋体" w:hAnsi="宋体" w:cs="宋体" w:hint="eastAsia"/>
          <w:kern w:val="0"/>
          <w:sz w:val="18"/>
          <w:szCs w:val="18"/>
        </w:rPr>
      </w:pPr>
      <w:r w:rsidRPr="0036625F">
        <w:rPr>
          <w:rFonts w:ascii="宋体" w:eastAsia="宋体" w:hAnsi="宋体" w:cs="宋体" w:hint="eastAsia"/>
          <w:kern w:val="0"/>
          <w:sz w:val="18"/>
          <w:szCs w:val="18"/>
        </w:rPr>
        <w:t xml:space="preserve">　　软件技术基础；集成电路基础理论；光电信息科学与技术；新型发光显示材料与器件；互联网、物联网与无线传感器网络；海量信息处理及知识挖掘；人工智能；网络信息安全与可信计算；生物信息计算；先进控制理论与技术；系统优化与调度；地理空间信息服务；航空智能信息处理；跨境电子商务；未来无线通信理论与技术；原创性新型信息器件；工业机器人与机器视觉融合；医学信息检测与处理；精准医疗与图像信息处理。</w:t>
      </w:r>
    </w:p>
    <w:p w:rsidR="0036625F" w:rsidRPr="0036625F" w:rsidRDefault="0036625F" w:rsidP="0036625F">
      <w:pPr>
        <w:widowControl/>
        <w:spacing w:before="150" w:after="150" w:line="360" w:lineRule="auto"/>
        <w:rPr>
          <w:rFonts w:ascii="宋体" w:eastAsia="宋体" w:hAnsi="宋体" w:cs="宋体" w:hint="eastAsia"/>
          <w:kern w:val="0"/>
          <w:sz w:val="18"/>
          <w:szCs w:val="18"/>
        </w:rPr>
      </w:pPr>
      <w:r w:rsidRPr="0036625F">
        <w:rPr>
          <w:rFonts w:ascii="宋体" w:eastAsia="宋体" w:hAnsi="宋体" w:cs="宋体" w:hint="eastAsia"/>
          <w:kern w:val="0"/>
          <w:sz w:val="18"/>
          <w:szCs w:val="18"/>
        </w:rPr>
        <w:t xml:space="preserve">　　</w:t>
      </w:r>
      <w:r w:rsidRPr="0036625F">
        <w:rPr>
          <w:rFonts w:ascii="宋体" w:eastAsia="宋体" w:hAnsi="宋体" w:cs="宋体" w:hint="eastAsia"/>
          <w:b/>
          <w:bCs/>
          <w:kern w:val="0"/>
          <w:sz w:val="18"/>
          <w:szCs w:val="18"/>
        </w:rPr>
        <w:t>四、申报要求及注意事项</w:t>
      </w:r>
    </w:p>
    <w:p w:rsidR="0036625F" w:rsidRPr="0036625F" w:rsidRDefault="0036625F" w:rsidP="0036625F">
      <w:pPr>
        <w:widowControl/>
        <w:spacing w:before="150" w:after="150" w:line="360" w:lineRule="auto"/>
        <w:rPr>
          <w:rFonts w:ascii="宋体" w:eastAsia="宋体" w:hAnsi="宋体" w:cs="宋体" w:hint="eastAsia"/>
          <w:kern w:val="0"/>
          <w:sz w:val="18"/>
          <w:szCs w:val="18"/>
        </w:rPr>
      </w:pPr>
      <w:r w:rsidRPr="0036625F">
        <w:rPr>
          <w:rFonts w:ascii="宋体" w:eastAsia="宋体" w:hAnsi="宋体" w:cs="宋体" w:hint="eastAsia"/>
          <w:b/>
          <w:bCs/>
          <w:kern w:val="0"/>
          <w:sz w:val="18"/>
          <w:szCs w:val="18"/>
        </w:rPr>
        <w:t xml:space="preserve">　　（一）申请条件。</w:t>
      </w:r>
    </w:p>
    <w:p w:rsidR="0036625F" w:rsidRPr="0036625F" w:rsidRDefault="0036625F" w:rsidP="0036625F">
      <w:pPr>
        <w:widowControl/>
        <w:spacing w:before="150" w:after="150" w:line="360" w:lineRule="auto"/>
        <w:rPr>
          <w:rFonts w:ascii="宋体" w:eastAsia="宋体" w:hAnsi="宋体" w:cs="宋体" w:hint="eastAsia"/>
          <w:kern w:val="0"/>
          <w:sz w:val="18"/>
          <w:szCs w:val="18"/>
        </w:rPr>
      </w:pPr>
      <w:r w:rsidRPr="0036625F">
        <w:rPr>
          <w:rFonts w:ascii="宋体" w:eastAsia="宋体" w:hAnsi="宋体" w:cs="宋体" w:hint="eastAsia"/>
          <w:kern w:val="0"/>
          <w:sz w:val="18"/>
          <w:szCs w:val="18"/>
        </w:rPr>
        <w:t xml:space="preserve">　　</w:t>
      </w:r>
      <w:proofErr w:type="gramStart"/>
      <w:r w:rsidRPr="0036625F">
        <w:rPr>
          <w:rFonts w:ascii="宋体" w:eastAsia="宋体" w:hAnsi="宋体" w:cs="宋体" w:hint="eastAsia"/>
          <w:kern w:val="0"/>
          <w:sz w:val="18"/>
          <w:szCs w:val="18"/>
        </w:rPr>
        <w:t>本联合</w:t>
      </w:r>
      <w:proofErr w:type="gramEnd"/>
      <w:r w:rsidRPr="0036625F">
        <w:rPr>
          <w:rFonts w:ascii="宋体" w:eastAsia="宋体" w:hAnsi="宋体" w:cs="宋体" w:hint="eastAsia"/>
          <w:kern w:val="0"/>
          <w:sz w:val="18"/>
          <w:szCs w:val="18"/>
        </w:rPr>
        <w:t>基金申请人应当具备以下条件：</w:t>
      </w:r>
    </w:p>
    <w:p w:rsidR="0036625F" w:rsidRPr="0036625F" w:rsidRDefault="0036625F" w:rsidP="0036625F">
      <w:pPr>
        <w:widowControl/>
        <w:spacing w:before="150" w:after="150" w:line="360" w:lineRule="auto"/>
        <w:rPr>
          <w:rFonts w:ascii="宋体" w:eastAsia="宋体" w:hAnsi="宋体" w:cs="宋体" w:hint="eastAsia"/>
          <w:kern w:val="0"/>
          <w:sz w:val="18"/>
          <w:szCs w:val="18"/>
        </w:rPr>
      </w:pPr>
      <w:r w:rsidRPr="0036625F">
        <w:rPr>
          <w:rFonts w:ascii="宋体" w:eastAsia="宋体" w:hAnsi="宋体" w:cs="宋体" w:hint="eastAsia"/>
          <w:kern w:val="0"/>
          <w:sz w:val="18"/>
          <w:szCs w:val="18"/>
        </w:rPr>
        <w:t xml:space="preserve">　　1. 具有承担基础研究课题或者其他从事基础研究的经历；</w:t>
      </w:r>
    </w:p>
    <w:p w:rsidR="0036625F" w:rsidRPr="0036625F" w:rsidRDefault="0036625F" w:rsidP="0036625F">
      <w:pPr>
        <w:widowControl/>
        <w:spacing w:before="150" w:after="150" w:line="360" w:lineRule="auto"/>
        <w:rPr>
          <w:rFonts w:ascii="宋体" w:eastAsia="宋体" w:hAnsi="宋体" w:cs="宋体" w:hint="eastAsia"/>
          <w:kern w:val="0"/>
          <w:sz w:val="18"/>
          <w:szCs w:val="18"/>
        </w:rPr>
      </w:pPr>
      <w:r w:rsidRPr="0036625F">
        <w:rPr>
          <w:rFonts w:ascii="宋体" w:eastAsia="宋体" w:hAnsi="宋体" w:cs="宋体" w:hint="eastAsia"/>
          <w:kern w:val="0"/>
          <w:sz w:val="18"/>
          <w:szCs w:val="18"/>
        </w:rPr>
        <w:t xml:space="preserve">　　2. 培育项目申请人应当具有高级专业技术职务（职称）或者具有博士学位，</w:t>
      </w:r>
      <w:r w:rsidRPr="0036625F">
        <w:rPr>
          <w:rFonts w:ascii="宋体" w:eastAsia="宋体" w:hAnsi="宋体" w:cs="宋体" w:hint="eastAsia"/>
          <w:b/>
          <w:bCs/>
          <w:kern w:val="0"/>
          <w:sz w:val="18"/>
          <w:szCs w:val="18"/>
        </w:rPr>
        <w:t>所在依托单位必须位于河南省境内</w:t>
      </w:r>
      <w:r w:rsidRPr="0036625F">
        <w:rPr>
          <w:rFonts w:ascii="宋体" w:eastAsia="宋体" w:hAnsi="宋体" w:cs="宋体" w:hint="eastAsia"/>
          <w:kern w:val="0"/>
          <w:sz w:val="18"/>
          <w:szCs w:val="18"/>
        </w:rPr>
        <w:t>；</w:t>
      </w:r>
    </w:p>
    <w:p w:rsidR="0036625F" w:rsidRPr="0036625F" w:rsidRDefault="0036625F" w:rsidP="0036625F">
      <w:pPr>
        <w:widowControl/>
        <w:spacing w:before="150" w:after="150" w:line="360" w:lineRule="auto"/>
        <w:rPr>
          <w:rFonts w:ascii="宋体" w:eastAsia="宋体" w:hAnsi="宋体" w:cs="宋体" w:hint="eastAsia"/>
          <w:kern w:val="0"/>
          <w:sz w:val="18"/>
          <w:szCs w:val="18"/>
        </w:rPr>
      </w:pPr>
      <w:r w:rsidRPr="0036625F">
        <w:rPr>
          <w:rFonts w:ascii="宋体" w:eastAsia="宋体" w:hAnsi="宋体" w:cs="宋体" w:hint="eastAsia"/>
          <w:kern w:val="0"/>
          <w:sz w:val="18"/>
          <w:szCs w:val="18"/>
        </w:rPr>
        <w:t xml:space="preserve">　　3. </w:t>
      </w:r>
      <w:r w:rsidRPr="0036625F">
        <w:rPr>
          <w:rFonts w:ascii="宋体" w:eastAsia="宋体" w:hAnsi="宋体" w:cs="宋体" w:hint="eastAsia"/>
          <w:b/>
          <w:bCs/>
          <w:kern w:val="0"/>
          <w:sz w:val="18"/>
          <w:szCs w:val="18"/>
        </w:rPr>
        <w:t>重点支持项目申请人应当具有高级专业技术职务（职称）。</w:t>
      </w:r>
    </w:p>
    <w:p w:rsidR="0036625F" w:rsidRPr="0036625F" w:rsidRDefault="0036625F" w:rsidP="0036625F">
      <w:pPr>
        <w:widowControl/>
        <w:spacing w:before="150" w:after="150" w:line="360" w:lineRule="auto"/>
        <w:rPr>
          <w:rFonts w:ascii="宋体" w:eastAsia="宋体" w:hAnsi="宋体" w:cs="宋体" w:hint="eastAsia"/>
          <w:kern w:val="0"/>
          <w:sz w:val="18"/>
          <w:szCs w:val="18"/>
        </w:rPr>
      </w:pPr>
      <w:r w:rsidRPr="0036625F">
        <w:rPr>
          <w:rFonts w:ascii="宋体" w:eastAsia="宋体" w:hAnsi="宋体" w:cs="宋体" w:hint="eastAsia"/>
          <w:kern w:val="0"/>
          <w:sz w:val="18"/>
          <w:szCs w:val="18"/>
        </w:rPr>
        <w:t xml:space="preserve">　　在站博士后以及正在攻读研究生学位的科学技术人员不得申请。</w:t>
      </w:r>
    </w:p>
    <w:p w:rsidR="0036625F" w:rsidRPr="0036625F" w:rsidRDefault="0036625F" w:rsidP="0036625F">
      <w:pPr>
        <w:widowControl/>
        <w:spacing w:before="150" w:after="150" w:line="360" w:lineRule="auto"/>
        <w:rPr>
          <w:rFonts w:ascii="宋体" w:eastAsia="宋体" w:hAnsi="宋体" w:cs="宋体" w:hint="eastAsia"/>
          <w:kern w:val="0"/>
          <w:sz w:val="18"/>
          <w:szCs w:val="18"/>
        </w:rPr>
      </w:pPr>
      <w:r w:rsidRPr="0036625F">
        <w:rPr>
          <w:rFonts w:ascii="宋体" w:eastAsia="宋体" w:hAnsi="宋体" w:cs="宋体" w:hint="eastAsia"/>
          <w:kern w:val="0"/>
          <w:sz w:val="18"/>
          <w:szCs w:val="18"/>
        </w:rPr>
        <w:t xml:space="preserve">　　</w:t>
      </w:r>
      <w:proofErr w:type="gramStart"/>
      <w:r w:rsidRPr="0036625F">
        <w:rPr>
          <w:rFonts w:ascii="宋体" w:eastAsia="宋体" w:hAnsi="宋体" w:cs="宋体" w:hint="eastAsia"/>
          <w:kern w:val="0"/>
          <w:sz w:val="18"/>
          <w:szCs w:val="18"/>
        </w:rPr>
        <w:t>本联合</w:t>
      </w:r>
      <w:proofErr w:type="gramEnd"/>
      <w:r w:rsidRPr="0036625F">
        <w:rPr>
          <w:rFonts w:ascii="宋体" w:eastAsia="宋体" w:hAnsi="宋体" w:cs="宋体" w:hint="eastAsia"/>
          <w:kern w:val="0"/>
          <w:sz w:val="18"/>
          <w:szCs w:val="18"/>
        </w:rPr>
        <w:t>基金重点支持项目面向全国，河南省以外的依托单位申请项目必须与河南省内单位合作。对于合作申请的研究项目，应在申请书中明确合作各方的合作内容、主要分工等。</w:t>
      </w:r>
    </w:p>
    <w:p w:rsidR="0036625F" w:rsidRPr="0036625F" w:rsidRDefault="0036625F" w:rsidP="0036625F">
      <w:pPr>
        <w:widowControl/>
        <w:spacing w:before="150" w:after="150" w:line="360" w:lineRule="auto"/>
        <w:rPr>
          <w:rFonts w:ascii="宋体" w:eastAsia="宋体" w:hAnsi="宋体" w:cs="宋体" w:hint="eastAsia"/>
          <w:kern w:val="0"/>
          <w:sz w:val="18"/>
          <w:szCs w:val="18"/>
        </w:rPr>
      </w:pPr>
      <w:r w:rsidRPr="0036625F">
        <w:rPr>
          <w:rFonts w:ascii="宋体" w:eastAsia="宋体" w:hAnsi="宋体" w:cs="宋体" w:hint="eastAsia"/>
          <w:b/>
          <w:bCs/>
          <w:kern w:val="0"/>
          <w:sz w:val="18"/>
          <w:szCs w:val="18"/>
        </w:rPr>
        <w:t xml:space="preserve">　　重点支持项目和培育项目合作研究单位的数量不得超过2个。</w:t>
      </w:r>
    </w:p>
    <w:p w:rsidR="0036625F" w:rsidRPr="0036625F" w:rsidRDefault="0036625F" w:rsidP="0036625F">
      <w:pPr>
        <w:widowControl/>
        <w:spacing w:before="150" w:after="150" w:line="360" w:lineRule="auto"/>
        <w:rPr>
          <w:rFonts w:ascii="宋体" w:eastAsia="宋体" w:hAnsi="宋体" w:cs="宋体" w:hint="eastAsia"/>
          <w:kern w:val="0"/>
          <w:sz w:val="18"/>
          <w:szCs w:val="18"/>
        </w:rPr>
      </w:pPr>
      <w:r w:rsidRPr="0036625F">
        <w:rPr>
          <w:rFonts w:ascii="宋体" w:eastAsia="宋体" w:hAnsi="宋体" w:cs="宋体" w:hint="eastAsia"/>
          <w:b/>
          <w:bCs/>
          <w:kern w:val="0"/>
          <w:sz w:val="18"/>
          <w:szCs w:val="18"/>
        </w:rPr>
        <w:lastRenderedPageBreak/>
        <w:t xml:space="preserve">　　（二）限项规定。</w:t>
      </w:r>
    </w:p>
    <w:p w:rsidR="0036625F" w:rsidRPr="0036625F" w:rsidRDefault="0036625F" w:rsidP="0036625F">
      <w:pPr>
        <w:widowControl/>
        <w:spacing w:before="150" w:after="150" w:line="360" w:lineRule="auto"/>
        <w:rPr>
          <w:rFonts w:ascii="宋体" w:eastAsia="宋体" w:hAnsi="宋体" w:cs="宋体" w:hint="eastAsia"/>
          <w:kern w:val="0"/>
          <w:sz w:val="18"/>
          <w:szCs w:val="18"/>
        </w:rPr>
      </w:pPr>
      <w:r w:rsidRPr="0036625F">
        <w:rPr>
          <w:rFonts w:ascii="宋体" w:eastAsia="宋体" w:hAnsi="宋体" w:cs="宋体" w:hint="eastAsia"/>
          <w:kern w:val="0"/>
          <w:sz w:val="18"/>
          <w:szCs w:val="18"/>
        </w:rPr>
        <w:t xml:space="preserve">　　1. 具有高级专业技术职务（职称）的人员，申请或者参与申请</w:t>
      </w:r>
      <w:proofErr w:type="gramStart"/>
      <w:r w:rsidRPr="0036625F">
        <w:rPr>
          <w:rFonts w:ascii="宋体" w:eastAsia="宋体" w:hAnsi="宋体" w:cs="宋体" w:hint="eastAsia"/>
          <w:kern w:val="0"/>
          <w:sz w:val="18"/>
          <w:szCs w:val="18"/>
        </w:rPr>
        <w:t>本联合</w:t>
      </w:r>
      <w:proofErr w:type="gramEnd"/>
      <w:r w:rsidRPr="0036625F">
        <w:rPr>
          <w:rFonts w:ascii="宋体" w:eastAsia="宋体" w:hAnsi="宋体" w:cs="宋体" w:hint="eastAsia"/>
          <w:kern w:val="0"/>
          <w:sz w:val="18"/>
          <w:szCs w:val="18"/>
        </w:rPr>
        <w:t>基金项目与处于评审阶段（申请和参与申请的项目在国家自然科学基金委员会做出资助与否决定之前）和正在承担（包括负责人和主要参与者）的以下类型项目合计限为3项：面上项目、重点项目、重大项目、重大研究计划项目（不包括集成项目和战略研究项目）、联合基金项目、青年科学基金项目、地区科学基金项目、优秀青年科学基金项目、国家杰出青年科学基金项目、重点国际（地区）合作研究项目、直接费用大于200万元/项的组织间国际（地区）合作研究项目（仅限作为申请人申请和作为负责人承担，作为参与者不限）、国家重大科研仪器研制项目（</w:t>
      </w:r>
      <w:proofErr w:type="gramStart"/>
      <w:r w:rsidRPr="0036625F">
        <w:rPr>
          <w:rFonts w:ascii="宋体" w:eastAsia="宋体" w:hAnsi="宋体" w:cs="宋体" w:hint="eastAsia"/>
          <w:kern w:val="0"/>
          <w:sz w:val="18"/>
          <w:szCs w:val="18"/>
        </w:rPr>
        <w:t>含承担</w:t>
      </w:r>
      <w:proofErr w:type="gramEnd"/>
      <w:r w:rsidRPr="0036625F">
        <w:rPr>
          <w:rFonts w:ascii="宋体" w:eastAsia="宋体" w:hAnsi="宋体" w:cs="宋体" w:hint="eastAsia"/>
          <w:kern w:val="0"/>
          <w:sz w:val="18"/>
          <w:szCs w:val="18"/>
        </w:rPr>
        <w:t>科学仪器基础研究专款项目和国家重大科研仪器设备研制专项项目）、优秀国家重点实验室研究项目，以及资助期限超过1年的应急管理项目。</w:t>
      </w:r>
    </w:p>
    <w:p w:rsidR="0036625F" w:rsidRPr="0036625F" w:rsidRDefault="0036625F" w:rsidP="0036625F">
      <w:pPr>
        <w:widowControl/>
        <w:spacing w:before="150" w:after="150" w:line="360" w:lineRule="auto"/>
        <w:rPr>
          <w:rFonts w:ascii="宋体" w:eastAsia="宋体" w:hAnsi="宋体" w:cs="宋体" w:hint="eastAsia"/>
          <w:kern w:val="0"/>
          <w:sz w:val="18"/>
          <w:szCs w:val="18"/>
        </w:rPr>
      </w:pPr>
      <w:r w:rsidRPr="0036625F">
        <w:rPr>
          <w:rFonts w:ascii="宋体" w:eastAsia="宋体" w:hAnsi="宋体" w:cs="宋体" w:hint="eastAsia"/>
          <w:kern w:val="0"/>
          <w:sz w:val="18"/>
          <w:szCs w:val="18"/>
        </w:rPr>
        <w:t xml:space="preserve">　　2. 申请人（不含参与者）同年只能申请1项NSFC-河南联合基金项目。上一年度获得</w:t>
      </w:r>
      <w:proofErr w:type="gramStart"/>
      <w:r w:rsidRPr="0036625F">
        <w:rPr>
          <w:rFonts w:ascii="宋体" w:eastAsia="宋体" w:hAnsi="宋体" w:cs="宋体" w:hint="eastAsia"/>
          <w:kern w:val="0"/>
          <w:sz w:val="18"/>
          <w:szCs w:val="18"/>
        </w:rPr>
        <w:t>本联合</w:t>
      </w:r>
      <w:proofErr w:type="gramEnd"/>
      <w:r w:rsidRPr="0036625F">
        <w:rPr>
          <w:rFonts w:ascii="宋体" w:eastAsia="宋体" w:hAnsi="宋体" w:cs="宋体" w:hint="eastAsia"/>
          <w:kern w:val="0"/>
          <w:sz w:val="18"/>
          <w:szCs w:val="18"/>
        </w:rPr>
        <w:t>基金资助的项目负责人，本年度不得作为申请人申请。</w:t>
      </w:r>
    </w:p>
    <w:p w:rsidR="0036625F" w:rsidRPr="0036625F" w:rsidRDefault="0036625F" w:rsidP="0036625F">
      <w:pPr>
        <w:widowControl/>
        <w:spacing w:before="150" w:after="150" w:line="360" w:lineRule="auto"/>
        <w:rPr>
          <w:rFonts w:ascii="宋体" w:eastAsia="宋体" w:hAnsi="宋体" w:cs="宋体" w:hint="eastAsia"/>
          <w:kern w:val="0"/>
          <w:sz w:val="18"/>
          <w:szCs w:val="18"/>
        </w:rPr>
      </w:pPr>
      <w:r w:rsidRPr="0036625F">
        <w:rPr>
          <w:rFonts w:ascii="宋体" w:eastAsia="宋体" w:hAnsi="宋体" w:cs="宋体" w:hint="eastAsia"/>
          <w:b/>
          <w:bCs/>
          <w:kern w:val="0"/>
          <w:sz w:val="18"/>
          <w:szCs w:val="18"/>
        </w:rPr>
        <w:t xml:space="preserve">　　（三）申请注意事项。</w:t>
      </w:r>
    </w:p>
    <w:p w:rsidR="0036625F" w:rsidRPr="0036625F" w:rsidRDefault="0036625F" w:rsidP="0036625F">
      <w:pPr>
        <w:widowControl/>
        <w:spacing w:before="150" w:after="150" w:line="360" w:lineRule="auto"/>
        <w:rPr>
          <w:rFonts w:ascii="宋体" w:eastAsia="宋体" w:hAnsi="宋体" w:cs="宋体" w:hint="eastAsia"/>
          <w:kern w:val="0"/>
          <w:sz w:val="18"/>
          <w:szCs w:val="18"/>
        </w:rPr>
      </w:pPr>
      <w:r w:rsidRPr="0036625F">
        <w:rPr>
          <w:rFonts w:ascii="宋体" w:eastAsia="宋体" w:hAnsi="宋体" w:cs="宋体" w:hint="eastAsia"/>
          <w:kern w:val="0"/>
          <w:sz w:val="18"/>
          <w:szCs w:val="18"/>
        </w:rPr>
        <w:t xml:space="preserve">　　1. </w:t>
      </w:r>
      <w:proofErr w:type="gramStart"/>
      <w:r w:rsidRPr="0036625F">
        <w:rPr>
          <w:rFonts w:ascii="宋体" w:eastAsia="宋体" w:hAnsi="宋体" w:cs="宋体" w:hint="eastAsia"/>
          <w:kern w:val="0"/>
          <w:sz w:val="18"/>
          <w:szCs w:val="18"/>
        </w:rPr>
        <w:t>本联合</w:t>
      </w:r>
      <w:proofErr w:type="gramEnd"/>
      <w:r w:rsidRPr="0036625F">
        <w:rPr>
          <w:rFonts w:ascii="宋体" w:eastAsia="宋体" w:hAnsi="宋体" w:cs="宋体" w:hint="eastAsia"/>
          <w:kern w:val="0"/>
          <w:sz w:val="18"/>
          <w:szCs w:val="18"/>
        </w:rPr>
        <w:t>基金申请书报送日期为2016年6月6日至13日16时。</w:t>
      </w:r>
    </w:p>
    <w:p w:rsidR="0036625F" w:rsidRPr="0036625F" w:rsidRDefault="0036625F" w:rsidP="0036625F">
      <w:pPr>
        <w:widowControl/>
        <w:spacing w:before="150" w:after="150" w:line="360" w:lineRule="auto"/>
        <w:rPr>
          <w:rFonts w:ascii="宋体" w:eastAsia="宋体" w:hAnsi="宋体" w:cs="宋体" w:hint="eastAsia"/>
          <w:kern w:val="0"/>
          <w:sz w:val="18"/>
          <w:szCs w:val="18"/>
        </w:rPr>
      </w:pPr>
      <w:r w:rsidRPr="0036625F">
        <w:rPr>
          <w:rFonts w:ascii="宋体" w:eastAsia="宋体" w:hAnsi="宋体" w:cs="宋体" w:hint="eastAsia"/>
          <w:kern w:val="0"/>
          <w:sz w:val="18"/>
          <w:szCs w:val="18"/>
        </w:rPr>
        <w:t xml:space="preserve">　　2. </w:t>
      </w:r>
      <w:proofErr w:type="gramStart"/>
      <w:r w:rsidRPr="0036625F">
        <w:rPr>
          <w:rFonts w:ascii="宋体" w:eastAsia="宋体" w:hAnsi="宋体" w:cs="宋体" w:hint="eastAsia"/>
          <w:kern w:val="0"/>
          <w:sz w:val="18"/>
          <w:szCs w:val="18"/>
        </w:rPr>
        <w:t>本联合</w:t>
      </w:r>
      <w:proofErr w:type="gramEnd"/>
      <w:r w:rsidRPr="0036625F">
        <w:rPr>
          <w:rFonts w:ascii="宋体" w:eastAsia="宋体" w:hAnsi="宋体" w:cs="宋体" w:hint="eastAsia"/>
          <w:kern w:val="0"/>
          <w:sz w:val="18"/>
          <w:szCs w:val="18"/>
        </w:rPr>
        <w:t>基金申请书采用在线方式撰写，对申请人具体要求如下：</w:t>
      </w:r>
    </w:p>
    <w:p w:rsidR="0036625F" w:rsidRPr="0036625F" w:rsidRDefault="0036625F" w:rsidP="0036625F">
      <w:pPr>
        <w:widowControl/>
        <w:spacing w:before="150" w:after="150" w:line="360" w:lineRule="auto"/>
        <w:rPr>
          <w:rFonts w:ascii="宋体" w:eastAsia="宋体" w:hAnsi="宋体" w:cs="宋体" w:hint="eastAsia"/>
          <w:kern w:val="0"/>
          <w:sz w:val="18"/>
          <w:szCs w:val="18"/>
        </w:rPr>
      </w:pPr>
      <w:r w:rsidRPr="0036625F">
        <w:rPr>
          <w:rFonts w:ascii="宋体" w:eastAsia="宋体" w:hAnsi="宋体" w:cs="宋体" w:hint="eastAsia"/>
          <w:kern w:val="0"/>
          <w:sz w:val="18"/>
          <w:szCs w:val="18"/>
        </w:rPr>
        <w:t xml:space="preserve">　　(1) 申请人在填报申请书前，应当认真阅读本项目指南和《2016年度国家自然科学基金项目指南》中申请须知的相关内容，不符合项目指南和相关要求的申请项目不予受理。</w:t>
      </w:r>
    </w:p>
    <w:p w:rsidR="0036625F" w:rsidRPr="0036625F" w:rsidRDefault="0036625F" w:rsidP="0036625F">
      <w:pPr>
        <w:widowControl/>
        <w:spacing w:before="150" w:after="150" w:line="360" w:lineRule="auto"/>
        <w:rPr>
          <w:rFonts w:ascii="宋体" w:eastAsia="宋体" w:hAnsi="宋体" w:cs="宋体" w:hint="eastAsia"/>
          <w:kern w:val="0"/>
          <w:sz w:val="18"/>
          <w:szCs w:val="18"/>
        </w:rPr>
      </w:pPr>
      <w:r w:rsidRPr="0036625F">
        <w:rPr>
          <w:rFonts w:ascii="宋体" w:eastAsia="宋体" w:hAnsi="宋体" w:cs="宋体" w:hint="eastAsia"/>
          <w:kern w:val="0"/>
          <w:sz w:val="18"/>
          <w:szCs w:val="18"/>
        </w:rPr>
        <w:t xml:space="preserve">　　(2) 申请人登录科学基金网络信息系统https://isisn.nsfc.gov.cn/（以下简称信息系统，没有系统账号的申请人请向依托单位基金管理联系人申请开户），按照撰写提纲要求撰写申请书。</w:t>
      </w:r>
    </w:p>
    <w:p w:rsidR="0036625F" w:rsidRPr="0036625F" w:rsidRDefault="0036625F" w:rsidP="0036625F">
      <w:pPr>
        <w:widowControl/>
        <w:spacing w:before="150" w:after="150" w:line="360" w:lineRule="auto"/>
        <w:rPr>
          <w:rFonts w:ascii="宋体" w:eastAsia="宋体" w:hAnsi="宋体" w:cs="宋体" w:hint="eastAsia"/>
          <w:kern w:val="0"/>
          <w:sz w:val="18"/>
          <w:szCs w:val="18"/>
        </w:rPr>
      </w:pPr>
      <w:r w:rsidRPr="0036625F">
        <w:rPr>
          <w:rFonts w:ascii="宋体" w:eastAsia="宋体" w:hAnsi="宋体" w:cs="宋体" w:hint="eastAsia"/>
          <w:kern w:val="0"/>
          <w:sz w:val="18"/>
          <w:szCs w:val="18"/>
        </w:rPr>
        <w:t xml:space="preserve">　　(3) 申请书中的资助类别选择“联合基金项目”，亚类说明选择“重点支持项目”或 “培育项目”，附注说明选择“NSFC-河南联合基金”；申请代码1和申请代码2必须按本指南要求选择。</w:t>
      </w:r>
      <w:r w:rsidRPr="0036625F">
        <w:rPr>
          <w:rFonts w:ascii="宋体" w:eastAsia="宋体" w:hAnsi="宋体" w:cs="宋体" w:hint="eastAsia"/>
          <w:b/>
          <w:bCs/>
          <w:kern w:val="0"/>
          <w:sz w:val="18"/>
          <w:szCs w:val="18"/>
        </w:rPr>
        <w:t>以上选择不准确或未选择的项目申请将不予受理。</w:t>
      </w:r>
    </w:p>
    <w:p w:rsidR="0036625F" w:rsidRPr="0036625F" w:rsidRDefault="0036625F" w:rsidP="0036625F">
      <w:pPr>
        <w:widowControl/>
        <w:spacing w:before="150" w:after="150" w:line="360" w:lineRule="auto"/>
        <w:rPr>
          <w:rFonts w:ascii="宋体" w:eastAsia="宋体" w:hAnsi="宋体" w:cs="宋体" w:hint="eastAsia"/>
          <w:kern w:val="0"/>
          <w:sz w:val="18"/>
          <w:szCs w:val="18"/>
        </w:rPr>
      </w:pPr>
      <w:r w:rsidRPr="0036625F">
        <w:rPr>
          <w:rFonts w:ascii="宋体" w:eastAsia="宋体" w:hAnsi="宋体" w:cs="宋体" w:hint="eastAsia"/>
          <w:kern w:val="0"/>
          <w:sz w:val="18"/>
          <w:szCs w:val="18"/>
        </w:rPr>
        <w:t xml:space="preserve">　　重点支持项目的研究期限应填写“2017年1月1日-2020年12月31日”，培育项目的研究期限应填写“2017年1月1日-2019年12月31日”。</w:t>
      </w:r>
    </w:p>
    <w:p w:rsidR="0036625F" w:rsidRPr="0036625F" w:rsidRDefault="0036625F" w:rsidP="0036625F">
      <w:pPr>
        <w:widowControl/>
        <w:spacing w:before="150" w:after="150" w:line="360" w:lineRule="auto"/>
        <w:rPr>
          <w:rFonts w:ascii="宋体" w:eastAsia="宋体" w:hAnsi="宋体" w:cs="宋体" w:hint="eastAsia"/>
          <w:kern w:val="0"/>
          <w:sz w:val="18"/>
          <w:szCs w:val="18"/>
        </w:rPr>
      </w:pPr>
      <w:r w:rsidRPr="0036625F">
        <w:rPr>
          <w:rFonts w:ascii="宋体" w:eastAsia="宋体" w:hAnsi="宋体" w:cs="宋体" w:hint="eastAsia"/>
          <w:kern w:val="0"/>
          <w:sz w:val="18"/>
          <w:szCs w:val="18"/>
        </w:rPr>
        <w:t xml:space="preserve">　　(4) 申请人应当按照联合基金重点支持项目或培育项目申请书的撰写提纲撰写申请书，</w:t>
      </w:r>
      <w:r w:rsidRPr="0036625F">
        <w:rPr>
          <w:rFonts w:ascii="宋体" w:eastAsia="宋体" w:hAnsi="宋体" w:cs="宋体" w:hint="eastAsia"/>
          <w:b/>
          <w:bCs/>
          <w:kern w:val="0"/>
          <w:sz w:val="18"/>
          <w:szCs w:val="18"/>
        </w:rPr>
        <w:t>务请在申请书“研究背景与意义”部分首先说明联合基金重点支持项目或培育项目的研究方向名称</w:t>
      </w:r>
      <w:r w:rsidRPr="0036625F">
        <w:rPr>
          <w:rFonts w:ascii="宋体" w:eastAsia="宋体" w:hAnsi="宋体" w:cs="宋体" w:hint="eastAsia"/>
          <w:kern w:val="0"/>
          <w:sz w:val="18"/>
          <w:szCs w:val="18"/>
        </w:rPr>
        <w:t>；如果申请人已经承</w:t>
      </w:r>
      <w:r w:rsidRPr="0036625F">
        <w:rPr>
          <w:rFonts w:ascii="宋体" w:eastAsia="宋体" w:hAnsi="宋体" w:cs="宋体" w:hint="eastAsia"/>
          <w:kern w:val="0"/>
          <w:sz w:val="18"/>
          <w:szCs w:val="18"/>
        </w:rPr>
        <w:lastRenderedPageBreak/>
        <w:t>担与</w:t>
      </w:r>
      <w:proofErr w:type="gramStart"/>
      <w:r w:rsidRPr="0036625F">
        <w:rPr>
          <w:rFonts w:ascii="宋体" w:eastAsia="宋体" w:hAnsi="宋体" w:cs="宋体" w:hint="eastAsia"/>
          <w:kern w:val="0"/>
          <w:sz w:val="18"/>
          <w:szCs w:val="18"/>
        </w:rPr>
        <w:t>本联合</w:t>
      </w:r>
      <w:proofErr w:type="gramEnd"/>
      <w:r w:rsidRPr="0036625F">
        <w:rPr>
          <w:rFonts w:ascii="宋体" w:eastAsia="宋体" w:hAnsi="宋体" w:cs="宋体" w:hint="eastAsia"/>
          <w:kern w:val="0"/>
          <w:sz w:val="18"/>
          <w:szCs w:val="18"/>
        </w:rPr>
        <w:t>基金相关的国家其他科技计划项目，应当在报告正文的“研究基础与工作条件”部分论述申请项目与其他相关项目的区别与联系。</w:t>
      </w:r>
    </w:p>
    <w:p w:rsidR="0036625F" w:rsidRPr="0036625F" w:rsidRDefault="0036625F" w:rsidP="0036625F">
      <w:pPr>
        <w:widowControl/>
        <w:spacing w:before="150" w:after="150" w:line="360" w:lineRule="auto"/>
        <w:rPr>
          <w:rFonts w:ascii="宋体" w:eastAsia="宋体" w:hAnsi="宋体" w:cs="宋体" w:hint="eastAsia"/>
          <w:kern w:val="0"/>
          <w:sz w:val="18"/>
          <w:szCs w:val="18"/>
        </w:rPr>
      </w:pPr>
      <w:r w:rsidRPr="0036625F">
        <w:rPr>
          <w:rFonts w:ascii="宋体" w:eastAsia="宋体" w:hAnsi="宋体" w:cs="宋体" w:hint="eastAsia"/>
          <w:kern w:val="0"/>
          <w:sz w:val="18"/>
          <w:szCs w:val="18"/>
        </w:rPr>
        <w:t xml:space="preserve">　　(5) 申请人应根据《国家自然科学基金资助项目资金管理办法》的有关规定，以及《国家自然科学基金项目资金预算表编制说明》的具体要求，按照“目标相关性、政策相符性、经济合理性”的基本原则，认真编制《国家自然科学基金项目资金预算表》。项目资金分为直接费用和间接费用，申请人仅需填写直接费用部分，间接费用由系统自动生成。多个单位共同承担一个项目的，申请人和合作研究单位的参与者应当分别编制项目资金预算，经所在单位审核后，由申请人汇总编制。</w:t>
      </w:r>
    </w:p>
    <w:p w:rsidR="0036625F" w:rsidRPr="0036625F" w:rsidRDefault="0036625F" w:rsidP="0036625F">
      <w:pPr>
        <w:widowControl/>
        <w:spacing w:before="150" w:after="150" w:line="360" w:lineRule="auto"/>
        <w:rPr>
          <w:rFonts w:ascii="宋体" w:eastAsia="宋体" w:hAnsi="宋体" w:cs="宋体" w:hint="eastAsia"/>
          <w:kern w:val="0"/>
          <w:sz w:val="18"/>
          <w:szCs w:val="18"/>
        </w:rPr>
      </w:pPr>
      <w:r w:rsidRPr="0036625F">
        <w:rPr>
          <w:rFonts w:ascii="宋体" w:eastAsia="宋体" w:hAnsi="宋体" w:cs="宋体" w:hint="eastAsia"/>
          <w:kern w:val="0"/>
          <w:sz w:val="18"/>
          <w:szCs w:val="18"/>
        </w:rPr>
        <w:t xml:space="preserve">　　(6) 申请人完成申请书撰写后，在线提交电子申请书及附件材料，下载并打印最终PDF版本申请书，向依托单位提交签字后的纸质申请书原件以及其他特别说明要求提交的纸质材料原件等附件。</w:t>
      </w:r>
    </w:p>
    <w:p w:rsidR="0036625F" w:rsidRPr="0036625F" w:rsidRDefault="0036625F" w:rsidP="0036625F">
      <w:pPr>
        <w:widowControl/>
        <w:spacing w:before="150" w:after="150" w:line="360" w:lineRule="auto"/>
        <w:rPr>
          <w:rFonts w:ascii="宋体" w:eastAsia="宋体" w:hAnsi="宋体" w:cs="宋体" w:hint="eastAsia"/>
          <w:kern w:val="0"/>
          <w:sz w:val="18"/>
          <w:szCs w:val="18"/>
        </w:rPr>
      </w:pPr>
      <w:r w:rsidRPr="0036625F">
        <w:rPr>
          <w:rFonts w:ascii="宋体" w:eastAsia="宋体" w:hAnsi="宋体" w:cs="宋体" w:hint="eastAsia"/>
          <w:kern w:val="0"/>
          <w:sz w:val="18"/>
          <w:szCs w:val="18"/>
        </w:rPr>
        <w:t xml:space="preserve">　　(7) 申请人应保证纸质申请书与电子版内容一致。</w:t>
      </w:r>
    </w:p>
    <w:p w:rsidR="0036625F" w:rsidRPr="0036625F" w:rsidRDefault="0036625F" w:rsidP="0036625F">
      <w:pPr>
        <w:widowControl/>
        <w:spacing w:before="150" w:after="150" w:line="360" w:lineRule="auto"/>
        <w:rPr>
          <w:rFonts w:ascii="宋体" w:eastAsia="宋体" w:hAnsi="宋体" w:cs="宋体" w:hint="eastAsia"/>
          <w:kern w:val="0"/>
          <w:sz w:val="18"/>
          <w:szCs w:val="18"/>
        </w:rPr>
      </w:pPr>
      <w:r w:rsidRPr="0036625F">
        <w:rPr>
          <w:rFonts w:ascii="宋体" w:eastAsia="宋体" w:hAnsi="宋体" w:cs="宋体" w:hint="eastAsia"/>
          <w:kern w:val="0"/>
          <w:sz w:val="18"/>
          <w:szCs w:val="18"/>
        </w:rPr>
        <w:t xml:space="preserve">　　(8) </w:t>
      </w:r>
      <w:proofErr w:type="gramStart"/>
      <w:r w:rsidRPr="0036625F">
        <w:rPr>
          <w:rFonts w:ascii="宋体" w:eastAsia="宋体" w:hAnsi="宋体" w:cs="宋体" w:hint="eastAsia"/>
          <w:kern w:val="0"/>
          <w:sz w:val="18"/>
          <w:szCs w:val="18"/>
        </w:rPr>
        <w:t>本联合</w:t>
      </w:r>
      <w:proofErr w:type="gramEnd"/>
      <w:r w:rsidRPr="0036625F">
        <w:rPr>
          <w:rFonts w:ascii="宋体" w:eastAsia="宋体" w:hAnsi="宋体" w:cs="宋体" w:hint="eastAsia"/>
          <w:kern w:val="0"/>
          <w:sz w:val="18"/>
          <w:szCs w:val="18"/>
        </w:rPr>
        <w:t>基金资助项目在执行期间形成的有关论文、专著、研究报告、软件、专利及鉴定、获奖、成果报道等成果，应注明“NSFC-河南联合基金资助（项目批准号）”。</w:t>
      </w:r>
    </w:p>
    <w:p w:rsidR="0036625F" w:rsidRPr="0036625F" w:rsidRDefault="0036625F" w:rsidP="0036625F">
      <w:pPr>
        <w:widowControl/>
        <w:spacing w:before="150" w:after="150" w:line="360" w:lineRule="auto"/>
        <w:rPr>
          <w:rFonts w:ascii="宋体" w:eastAsia="宋体" w:hAnsi="宋体" w:cs="宋体" w:hint="eastAsia"/>
          <w:kern w:val="0"/>
          <w:sz w:val="18"/>
          <w:szCs w:val="18"/>
        </w:rPr>
      </w:pPr>
      <w:r w:rsidRPr="0036625F">
        <w:rPr>
          <w:rFonts w:ascii="宋体" w:eastAsia="宋体" w:hAnsi="宋体" w:cs="宋体" w:hint="eastAsia"/>
          <w:kern w:val="0"/>
          <w:sz w:val="18"/>
          <w:szCs w:val="18"/>
        </w:rPr>
        <w:t xml:space="preserve">　　3. 依托单位应对本单位申请人所提交申请材料的真实性和完整性进行审核，并在规定时间内将申请材料报送国家自然科学基金委员会。具体要求如下：</w:t>
      </w:r>
    </w:p>
    <w:p w:rsidR="0036625F" w:rsidRPr="0036625F" w:rsidRDefault="0036625F" w:rsidP="0036625F">
      <w:pPr>
        <w:widowControl/>
        <w:spacing w:before="150" w:after="150" w:line="360" w:lineRule="auto"/>
        <w:rPr>
          <w:rFonts w:ascii="宋体" w:eastAsia="宋体" w:hAnsi="宋体" w:cs="宋体" w:hint="eastAsia"/>
          <w:kern w:val="0"/>
          <w:sz w:val="18"/>
          <w:szCs w:val="18"/>
        </w:rPr>
      </w:pPr>
      <w:r w:rsidRPr="0036625F">
        <w:rPr>
          <w:rFonts w:ascii="宋体" w:eastAsia="宋体" w:hAnsi="宋体" w:cs="宋体" w:hint="eastAsia"/>
          <w:kern w:val="0"/>
          <w:sz w:val="18"/>
          <w:szCs w:val="18"/>
        </w:rPr>
        <w:t xml:space="preserve">　　(1) 应在规定的项目申请截止日期（2016年6月13日16时）前提交本单位电子申请书及附件材料，并统一报送经单位签字盖章后的纸质申请书原件（一式一份）及要求报送的纸质附件材料。</w:t>
      </w:r>
    </w:p>
    <w:p w:rsidR="0036625F" w:rsidRPr="0036625F" w:rsidRDefault="0036625F" w:rsidP="0036625F">
      <w:pPr>
        <w:widowControl/>
        <w:spacing w:before="150" w:after="150" w:line="360" w:lineRule="auto"/>
        <w:rPr>
          <w:rFonts w:ascii="宋体" w:eastAsia="宋体" w:hAnsi="宋体" w:cs="宋体" w:hint="eastAsia"/>
          <w:kern w:val="0"/>
          <w:sz w:val="18"/>
          <w:szCs w:val="18"/>
        </w:rPr>
      </w:pPr>
      <w:r w:rsidRPr="0036625F">
        <w:rPr>
          <w:rFonts w:ascii="宋体" w:eastAsia="宋体" w:hAnsi="宋体" w:cs="宋体" w:hint="eastAsia"/>
          <w:kern w:val="0"/>
          <w:sz w:val="18"/>
          <w:szCs w:val="18"/>
        </w:rPr>
        <w:t xml:space="preserve">　　(2) 提交电子申请书时，应通过信息系统逐项确认。</w:t>
      </w:r>
    </w:p>
    <w:p w:rsidR="0036625F" w:rsidRPr="0036625F" w:rsidRDefault="0036625F" w:rsidP="0036625F">
      <w:pPr>
        <w:widowControl/>
        <w:spacing w:before="150" w:after="150" w:line="360" w:lineRule="auto"/>
        <w:rPr>
          <w:rFonts w:ascii="宋体" w:eastAsia="宋体" w:hAnsi="宋体" w:cs="宋体" w:hint="eastAsia"/>
          <w:kern w:val="0"/>
          <w:sz w:val="18"/>
          <w:szCs w:val="18"/>
        </w:rPr>
      </w:pPr>
      <w:r w:rsidRPr="0036625F">
        <w:rPr>
          <w:rFonts w:ascii="宋体" w:eastAsia="宋体" w:hAnsi="宋体" w:cs="宋体" w:hint="eastAsia"/>
          <w:kern w:val="0"/>
          <w:sz w:val="18"/>
          <w:szCs w:val="18"/>
        </w:rPr>
        <w:t xml:space="preserve">　　(3) 报送纸质申请材料时，还应包括本单位公函和申请项目清单，材料不完整不予接收。</w:t>
      </w:r>
    </w:p>
    <w:p w:rsidR="0036625F" w:rsidRPr="0036625F" w:rsidRDefault="0036625F" w:rsidP="0036625F">
      <w:pPr>
        <w:widowControl/>
        <w:spacing w:before="150" w:after="150" w:line="360" w:lineRule="auto"/>
        <w:rPr>
          <w:rFonts w:ascii="宋体" w:eastAsia="宋体" w:hAnsi="宋体" w:cs="宋体" w:hint="eastAsia"/>
          <w:kern w:val="0"/>
          <w:sz w:val="18"/>
          <w:szCs w:val="18"/>
        </w:rPr>
      </w:pPr>
      <w:r w:rsidRPr="0036625F">
        <w:rPr>
          <w:rFonts w:ascii="宋体" w:eastAsia="宋体" w:hAnsi="宋体" w:cs="宋体" w:hint="eastAsia"/>
          <w:kern w:val="0"/>
          <w:sz w:val="18"/>
          <w:szCs w:val="18"/>
        </w:rPr>
        <w:t xml:space="preserve">　　(4) 可将纸质申请书直接送达或者邮寄至国家自然科学基金委员会项目材料接收工作组。采用邮寄方式的，请在项目申请截止日期前（以发信邮戳日期为准）以快递方式邮寄，以免延误申请。</w:t>
      </w:r>
    </w:p>
    <w:p w:rsidR="0036625F" w:rsidRPr="0036625F" w:rsidRDefault="0036625F" w:rsidP="0036625F">
      <w:pPr>
        <w:widowControl/>
        <w:spacing w:before="150" w:after="150" w:line="360" w:lineRule="auto"/>
        <w:rPr>
          <w:rFonts w:ascii="宋体" w:eastAsia="宋体" w:hAnsi="宋体" w:cs="宋体" w:hint="eastAsia"/>
          <w:kern w:val="0"/>
          <w:sz w:val="18"/>
          <w:szCs w:val="18"/>
        </w:rPr>
      </w:pPr>
      <w:r w:rsidRPr="0036625F">
        <w:rPr>
          <w:rFonts w:ascii="宋体" w:eastAsia="宋体" w:hAnsi="宋体" w:cs="宋体" w:hint="eastAsia"/>
          <w:kern w:val="0"/>
          <w:sz w:val="18"/>
          <w:szCs w:val="18"/>
        </w:rPr>
        <w:t xml:space="preserve">　　4. 材料接收工作组联系方式。</w:t>
      </w:r>
    </w:p>
    <w:p w:rsidR="0036625F" w:rsidRPr="0036625F" w:rsidRDefault="0036625F" w:rsidP="0036625F">
      <w:pPr>
        <w:widowControl/>
        <w:spacing w:before="150" w:after="150" w:line="360" w:lineRule="auto"/>
        <w:rPr>
          <w:rFonts w:ascii="宋体" w:eastAsia="宋体" w:hAnsi="宋体" w:cs="宋体" w:hint="eastAsia"/>
          <w:kern w:val="0"/>
          <w:sz w:val="18"/>
          <w:szCs w:val="18"/>
        </w:rPr>
      </w:pPr>
      <w:r w:rsidRPr="0036625F">
        <w:rPr>
          <w:rFonts w:ascii="宋体" w:eastAsia="宋体" w:hAnsi="宋体" w:cs="宋体" w:hint="eastAsia"/>
          <w:kern w:val="0"/>
          <w:sz w:val="18"/>
          <w:szCs w:val="18"/>
        </w:rPr>
        <w:t xml:space="preserve">　　通讯地址：北京市海淀区双清路83号国家自然科学基金委员会项目材料接收工作组（行政楼101房间）</w:t>
      </w:r>
    </w:p>
    <w:p w:rsidR="0036625F" w:rsidRPr="0036625F" w:rsidRDefault="0036625F" w:rsidP="0036625F">
      <w:pPr>
        <w:widowControl/>
        <w:spacing w:before="150" w:after="150" w:line="360" w:lineRule="auto"/>
        <w:rPr>
          <w:rFonts w:ascii="宋体" w:eastAsia="宋体" w:hAnsi="宋体" w:cs="宋体" w:hint="eastAsia"/>
          <w:kern w:val="0"/>
          <w:sz w:val="18"/>
          <w:szCs w:val="18"/>
        </w:rPr>
      </w:pPr>
      <w:r w:rsidRPr="0036625F">
        <w:rPr>
          <w:rFonts w:ascii="宋体" w:eastAsia="宋体" w:hAnsi="宋体" w:cs="宋体" w:hint="eastAsia"/>
          <w:kern w:val="0"/>
          <w:sz w:val="18"/>
          <w:szCs w:val="18"/>
        </w:rPr>
        <w:t xml:space="preserve">　　</w:t>
      </w:r>
      <w:proofErr w:type="gramStart"/>
      <w:r w:rsidRPr="0036625F">
        <w:rPr>
          <w:rFonts w:ascii="宋体" w:eastAsia="宋体" w:hAnsi="宋体" w:cs="宋体" w:hint="eastAsia"/>
          <w:kern w:val="0"/>
          <w:sz w:val="18"/>
          <w:szCs w:val="18"/>
        </w:rPr>
        <w:t>邮</w:t>
      </w:r>
      <w:proofErr w:type="gramEnd"/>
      <w:r w:rsidRPr="0036625F">
        <w:rPr>
          <w:rFonts w:ascii="宋体" w:eastAsia="宋体" w:hAnsi="宋体" w:cs="宋体" w:hint="eastAsia"/>
          <w:kern w:val="0"/>
          <w:sz w:val="18"/>
          <w:szCs w:val="18"/>
        </w:rPr>
        <w:t xml:space="preserve">　　编：100085</w:t>
      </w:r>
    </w:p>
    <w:p w:rsidR="0036625F" w:rsidRPr="0036625F" w:rsidRDefault="0036625F" w:rsidP="0036625F">
      <w:pPr>
        <w:widowControl/>
        <w:spacing w:before="150" w:after="150" w:line="360" w:lineRule="auto"/>
        <w:rPr>
          <w:rFonts w:ascii="宋体" w:eastAsia="宋体" w:hAnsi="宋体" w:cs="宋体" w:hint="eastAsia"/>
          <w:kern w:val="0"/>
          <w:sz w:val="18"/>
          <w:szCs w:val="18"/>
        </w:rPr>
      </w:pPr>
      <w:r w:rsidRPr="0036625F">
        <w:rPr>
          <w:rFonts w:ascii="宋体" w:eastAsia="宋体" w:hAnsi="宋体" w:cs="宋体" w:hint="eastAsia"/>
          <w:kern w:val="0"/>
          <w:sz w:val="18"/>
          <w:szCs w:val="18"/>
        </w:rPr>
        <w:t xml:space="preserve">　　联系电话：010-62328591</w:t>
      </w:r>
    </w:p>
    <w:p w:rsidR="0036625F" w:rsidRPr="0036625F" w:rsidRDefault="0036625F" w:rsidP="0036625F">
      <w:pPr>
        <w:widowControl/>
        <w:spacing w:before="150" w:after="150" w:line="360" w:lineRule="auto"/>
        <w:rPr>
          <w:rFonts w:ascii="宋体" w:eastAsia="宋体" w:hAnsi="宋体" w:cs="宋体" w:hint="eastAsia"/>
          <w:kern w:val="0"/>
          <w:sz w:val="18"/>
          <w:szCs w:val="18"/>
        </w:rPr>
      </w:pPr>
      <w:r w:rsidRPr="0036625F">
        <w:rPr>
          <w:rFonts w:ascii="宋体" w:eastAsia="宋体" w:hAnsi="宋体" w:cs="宋体" w:hint="eastAsia"/>
          <w:kern w:val="0"/>
          <w:sz w:val="18"/>
          <w:szCs w:val="18"/>
        </w:rPr>
        <w:t xml:space="preserve">　　5. 联合资助双方联系方式。</w:t>
      </w:r>
    </w:p>
    <w:tbl>
      <w:tblPr>
        <w:tblW w:w="10290" w:type="dxa"/>
        <w:tblCellSpacing w:w="0" w:type="dxa"/>
        <w:tblCellMar>
          <w:left w:w="0" w:type="dxa"/>
          <w:right w:w="0" w:type="dxa"/>
        </w:tblCellMar>
        <w:tblLook w:val="04A0" w:firstRow="1" w:lastRow="0" w:firstColumn="1" w:lastColumn="0" w:noHBand="0" w:noVBand="1"/>
      </w:tblPr>
      <w:tblGrid>
        <w:gridCol w:w="5196"/>
        <w:gridCol w:w="5094"/>
      </w:tblGrid>
      <w:tr w:rsidR="0036625F" w:rsidRPr="0036625F" w:rsidTr="0036625F">
        <w:trPr>
          <w:tblCellSpacing w:w="0" w:type="dxa"/>
        </w:trPr>
        <w:tc>
          <w:tcPr>
            <w:tcW w:w="2500" w:type="pct"/>
            <w:hideMark/>
          </w:tcPr>
          <w:p w:rsidR="0036625F" w:rsidRPr="0036625F" w:rsidRDefault="0036625F" w:rsidP="0036625F">
            <w:pPr>
              <w:widowControl/>
              <w:spacing w:before="150" w:after="150" w:line="360" w:lineRule="auto"/>
              <w:rPr>
                <w:rFonts w:ascii="宋体" w:eastAsia="宋体" w:hAnsi="宋体" w:cs="宋体" w:hint="eastAsia"/>
                <w:kern w:val="0"/>
                <w:sz w:val="18"/>
                <w:szCs w:val="18"/>
              </w:rPr>
            </w:pPr>
            <w:r w:rsidRPr="0036625F">
              <w:rPr>
                <w:rFonts w:ascii="宋体" w:eastAsia="宋体" w:hAnsi="宋体" w:cs="宋体" w:hint="eastAsia"/>
                <w:kern w:val="0"/>
                <w:sz w:val="18"/>
                <w:szCs w:val="18"/>
              </w:rPr>
              <w:lastRenderedPageBreak/>
              <w:t xml:space="preserve">　　国家自然科学基金委员会</w:t>
            </w:r>
          </w:p>
          <w:p w:rsidR="0036625F" w:rsidRPr="0036625F" w:rsidRDefault="0036625F" w:rsidP="0036625F">
            <w:pPr>
              <w:widowControl/>
              <w:spacing w:before="150" w:after="150" w:line="360" w:lineRule="auto"/>
              <w:rPr>
                <w:rFonts w:ascii="宋体" w:eastAsia="宋体" w:hAnsi="宋体" w:cs="宋体" w:hint="eastAsia"/>
                <w:kern w:val="0"/>
                <w:sz w:val="18"/>
                <w:szCs w:val="18"/>
              </w:rPr>
            </w:pPr>
            <w:r w:rsidRPr="0036625F">
              <w:rPr>
                <w:rFonts w:ascii="宋体" w:eastAsia="宋体" w:hAnsi="宋体" w:cs="宋体" w:hint="eastAsia"/>
                <w:kern w:val="0"/>
                <w:sz w:val="18"/>
                <w:szCs w:val="18"/>
              </w:rPr>
              <w:t xml:space="preserve">　　地　址：北京市海淀区双清路83号</w:t>
            </w:r>
          </w:p>
          <w:p w:rsidR="0036625F" w:rsidRPr="0036625F" w:rsidRDefault="0036625F" w:rsidP="0036625F">
            <w:pPr>
              <w:widowControl/>
              <w:spacing w:before="150" w:after="150" w:line="360" w:lineRule="auto"/>
              <w:rPr>
                <w:rFonts w:ascii="宋体" w:eastAsia="宋体" w:hAnsi="宋体" w:cs="宋体" w:hint="eastAsia"/>
                <w:kern w:val="0"/>
                <w:sz w:val="18"/>
                <w:szCs w:val="18"/>
              </w:rPr>
            </w:pPr>
            <w:r w:rsidRPr="0036625F">
              <w:rPr>
                <w:rFonts w:ascii="宋体" w:eastAsia="宋体" w:hAnsi="宋体" w:cs="宋体" w:hint="eastAsia"/>
                <w:kern w:val="0"/>
                <w:sz w:val="18"/>
                <w:szCs w:val="18"/>
              </w:rPr>
              <w:t xml:space="preserve">　　邮　编：100085</w:t>
            </w:r>
          </w:p>
          <w:p w:rsidR="0036625F" w:rsidRPr="0036625F" w:rsidRDefault="0036625F" w:rsidP="0036625F">
            <w:pPr>
              <w:widowControl/>
              <w:spacing w:before="150" w:after="150" w:line="360" w:lineRule="auto"/>
              <w:rPr>
                <w:rFonts w:ascii="宋体" w:eastAsia="宋体" w:hAnsi="宋体" w:cs="宋体" w:hint="eastAsia"/>
                <w:kern w:val="0"/>
                <w:sz w:val="18"/>
                <w:szCs w:val="18"/>
              </w:rPr>
            </w:pPr>
            <w:r w:rsidRPr="0036625F">
              <w:rPr>
                <w:rFonts w:ascii="宋体" w:eastAsia="宋体" w:hAnsi="宋体" w:cs="宋体" w:hint="eastAsia"/>
                <w:kern w:val="0"/>
                <w:sz w:val="18"/>
                <w:szCs w:val="18"/>
              </w:rPr>
              <w:t xml:space="preserve">　　联系人：</w:t>
            </w:r>
            <w:proofErr w:type="gramStart"/>
            <w:r w:rsidRPr="0036625F">
              <w:rPr>
                <w:rFonts w:ascii="宋体" w:eastAsia="宋体" w:hAnsi="宋体" w:cs="宋体" w:hint="eastAsia"/>
                <w:kern w:val="0"/>
                <w:sz w:val="18"/>
                <w:szCs w:val="18"/>
              </w:rPr>
              <w:t>雷蓉</w:t>
            </w:r>
            <w:proofErr w:type="gramEnd"/>
            <w:r w:rsidRPr="0036625F">
              <w:rPr>
                <w:rFonts w:ascii="宋体" w:eastAsia="宋体" w:hAnsi="宋体" w:cs="宋体" w:hint="eastAsia"/>
                <w:kern w:val="0"/>
                <w:sz w:val="18"/>
                <w:szCs w:val="18"/>
              </w:rPr>
              <w:t xml:space="preserve"> 王岩</w:t>
            </w:r>
          </w:p>
          <w:p w:rsidR="0036625F" w:rsidRPr="0036625F" w:rsidRDefault="0036625F" w:rsidP="0036625F">
            <w:pPr>
              <w:widowControl/>
              <w:spacing w:before="150" w:after="150" w:line="360" w:lineRule="auto"/>
              <w:rPr>
                <w:rFonts w:ascii="宋体" w:eastAsia="宋体" w:hAnsi="宋体" w:cs="宋体" w:hint="eastAsia"/>
                <w:kern w:val="0"/>
                <w:sz w:val="18"/>
                <w:szCs w:val="18"/>
              </w:rPr>
            </w:pPr>
            <w:r w:rsidRPr="0036625F">
              <w:rPr>
                <w:rFonts w:ascii="宋体" w:eastAsia="宋体" w:hAnsi="宋体" w:cs="宋体" w:hint="eastAsia"/>
                <w:kern w:val="0"/>
                <w:sz w:val="18"/>
                <w:szCs w:val="18"/>
              </w:rPr>
              <w:t xml:space="preserve">　　电　话：010-62328484，62327015</w:t>
            </w:r>
          </w:p>
          <w:p w:rsidR="0036625F" w:rsidRPr="0036625F" w:rsidRDefault="0036625F" w:rsidP="0036625F">
            <w:pPr>
              <w:widowControl/>
              <w:spacing w:before="150" w:after="150" w:line="360" w:lineRule="auto"/>
              <w:rPr>
                <w:rFonts w:ascii="宋体" w:eastAsia="宋体" w:hAnsi="宋体" w:cs="宋体" w:hint="eastAsia"/>
                <w:kern w:val="0"/>
                <w:sz w:val="18"/>
                <w:szCs w:val="18"/>
              </w:rPr>
            </w:pPr>
            <w:r w:rsidRPr="0036625F">
              <w:rPr>
                <w:rFonts w:ascii="宋体" w:eastAsia="宋体" w:hAnsi="宋体" w:cs="宋体" w:hint="eastAsia"/>
                <w:kern w:val="0"/>
                <w:sz w:val="18"/>
                <w:szCs w:val="18"/>
              </w:rPr>
              <w:t xml:space="preserve">　　电子邮件：leirong@nsfc.gov.cn </w:t>
            </w:r>
          </w:p>
          <w:p w:rsidR="0036625F" w:rsidRPr="0036625F" w:rsidRDefault="0036625F" w:rsidP="0036625F">
            <w:pPr>
              <w:widowControl/>
              <w:spacing w:before="150" w:after="150" w:line="360" w:lineRule="auto"/>
              <w:rPr>
                <w:rFonts w:ascii="宋体" w:eastAsia="宋体" w:hAnsi="宋体" w:cs="宋体"/>
                <w:kern w:val="0"/>
                <w:sz w:val="18"/>
                <w:szCs w:val="18"/>
              </w:rPr>
            </w:pPr>
            <w:r w:rsidRPr="0036625F">
              <w:rPr>
                <w:rFonts w:ascii="宋体" w:eastAsia="宋体" w:hAnsi="宋体" w:cs="宋体" w:hint="eastAsia"/>
                <w:kern w:val="0"/>
                <w:sz w:val="18"/>
                <w:szCs w:val="18"/>
              </w:rPr>
              <w:t xml:space="preserve">　　　　　　　wangyan@nsfc.gov.cn</w:t>
            </w:r>
          </w:p>
        </w:tc>
        <w:tc>
          <w:tcPr>
            <w:tcW w:w="2450" w:type="pct"/>
            <w:hideMark/>
          </w:tcPr>
          <w:p w:rsidR="0036625F" w:rsidRPr="0036625F" w:rsidRDefault="0036625F" w:rsidP="0036625F">
            <w:pPr>
              <w:widowControl/>
              <w:spacing w:before="150" w:after="150" w:line="360" w:lineRule="auto"/>
              <w:rPr>
                <w:rFonts w:ascii="宋体" w:eastAsia="宋体" w:hAnsi="宋体" w:cs="宋体"/>
                <w:kern w:val="0"/>
                <w:sz w:val="18"/>
                <w:szCs w:val="18"/>
              </w:rPr>
            </w:pPr>
            <w:r w:rsidRPr="0036625F">
              <w:rPr>
                <w:rFonts w:ascii="宋体" w:eastAsia="宋体" w:hAnsi="宋体" w:cs="宋体" w:hint="eastAsia"/>
                <w:kern w:val="0"/>
                <w:sz w:val="18"/>
                <w:szCs w:val="18"/>
              </w:rPr>
              <w:t>河南省科学技术厅</w:t>
            </w:r>
          </w:p>
          <w:p w:rsidR="0036625F" w:rsidRPr="0036625F" w:rsidRDefault="0036625F" w:rsidP="0036625F">
            <w:pPr>
              <w:widowControl/>
              <w:spacing w:before="150" w:after="150" w:line="360" w:lineRule="auto"/>
              <w:rPr>
                <w:rFonts w:ascii="宋体" w:eastAsia="宋体" w:hAnsi="宋体" w:cs="宋体" w:hint="eastAsia"/>
                <w:kern w:val="0"/>
                <w:sz w:val="18"/>
                <w:szCs w:val="18"/>
              </w:rPr>
            </w:pPr>
            <w:r w:rsidRPr="0036625F">
              <w:rPr>
                <w:rFonts w:ascii="宋体" w:eastAsia="宋体" w:hAnsi="宋体" w:cs="宋体" w:hint="eastAsia"/>
                <w:kern w:val="0"/>
                <w:sz w:val="18"/>
                <w:szCs w:val="18"/>
              </w:rPr>
              <w:t>地　址：郑州市花园路27号</w:t>
            </w:r>
          </w:p>
          <w:p w:rsidR="0036625F" w:rsidRPr="0036625F" w:rsidRDefault="0036625F" w:rsidP="0036625F">
            <w:pPr>
              <w:widowControl/>
              <w:spacing w:before="150" w:after="150" w:line="360" w:lineRule="auto"/>
              <w:rPr>
                <w:rFonts w:ascii="宋体" w:eastAsia="宋体" w:hAnsi="宋体" w:cs="宋体" w:hint="eastAsia"/>
                <w:kern w:val="0"/>
                <w:sz w:val="18"/>
                <w:szCs w:val="18"/>
              </w:rPr>
            </w:pPr>
            <w:r w:rsidRPr="0036625F">
              <w:rPr>
                <w:rFonts w:ascii="宋体" w:eastAsia="宋体" w:hAnsi="宋体" w:cs="宋体" w:hint="eastAsia"/>
                <w:kern w:val="0"/>
                <w:sz w:val="18"/>
                <w:szCs w:val="18"/>
              </w:rPr>
              <w:t>邮　编：450008</w:t>
            </w:r>
          </w:p>
          <w:p w:rsidR="0036625F" w:rsidRPr="0036625F" w:rsidRDefault="0036625F" w:rsidP="0036625F">
            <w:pPr>
              <w:widowControl/>
              <w:spacing w:before="150" w:after="150" w:line="360" w:lineRule="auto"/>
              <w:rPr>
                <w:rFonts w:ascii="宋体" w:eastAsia="宋体" w:hAnsi="宋体" w:cs="宋体" w:hint="eastAsia"/>
                <w:kern w:val="0"/>
                <w:sz w:val="18"/>
                <w:szCs w:val="18"/>
              </w:rPr>
            </w:pPr>
            <w:r w:rsidRPr="0036625F">
              <w:rPr>
                <w:rFonts w:ascii="宋体" w:eastAsia="宋体" w:hAnsi="宋体" w:cs="宋体" w:hint="eastAsia"/>
                <w:kern w:val="0"/>
                <w:sz w:val="18"/>
                <w:szCs w:val="18"/>
              </w:rPr>
              <w:t>联系人：张</w:t>
            </w:r>
            <w:proofErr w:type="gramStart"/>
            <w:r w:rsidRPr="0036625F">
              <w:rPr>
                <w:rFonts w:ascii="宋体" w:eastAsia="宋体" w:hAnsi="宋体" w:cs="宋体" w:hint="eastAsia"/>
                <w:kern w:val="0"/>
                <w:sz w:val="18"/>
                <w:szCs w:val="18"/>
              </w:rPr>
              <w:t>延宏 杨梦琳</w:t>
            </w:r>
            <w:proofErr w:type="gramEnd"/>
          </w:p>
          <w:p w:rsidR="0036625F" w:rsidRPr="0036625F" w:rsidRDefault="0036625F" w:rsidP="0036625F">
            <w:pPr>
              <w:widowControl/>
              <w:spacing w:before="150" w:after="150" w:line="360" w:lineRule="auto"/>
              <w:rPr>
                <w:rFonts w:ascii="宋体" w:eastAsia="宋体" w:hAnsi="宋体" w:cs="宋体" w:hint="eastAsia"/>
                <w:kern w:val="0"/>
                <w:sz w:val="18"/>
                <w:szCs w:val="18"/>
              </w:rPr>
            </w:pPr>
            <w:r w:rsidRPr="0036625F">
              <w:rPr>
                <w:rFonts w:ascii="宋体" w:eastAsia="宋体" w:hAnsi="宋体" w:cs="宋体" w:hint="eastAsia"/>
                <w:kern w:val="0"/>
                <w:sz w:val="18"/>
                <w:szCs w:val="18"/>
              </w:rPr>
              <w:t>电　话：0371-65950292，86230698</w:t>
            </w:r>
          </w:p>
          <w:p w:rsidR="0036625F" w:rsidRPr="0036625F" w:rsidRDefault="0036625F" w:rsidP="0036625F">
            <w:pPr>
              <w:widowControl/>
              <w:spacing w:before="150" w:after="150" w:line="360" w:lineRule="auto"/>
              <w:rPr>
                <w:rFonts w:ascii="宋体" w:eastAsia="宋体" w:hAnsi="宋体" w:cs="宋体"/>
                <w:kern w:val="0"/>
                <w:sz w:val="18"/>
                <w:szCs w:val="18"/>
              </w:rPr>
            </w:pPr>
            <w:r w:rsidRPr="0036625F">
              <w:rPr>
                <w:rFonts w:ascii="宋体" w:eastAsia="宋体" w:hAnsi="宋体" w:cs="宋体" w:hint="eastAsia"/>
                <w:kern w:val="0"/>
                <w:sz w:val="18"/>
                <w:szCs w:val="18"/>
              </w:rPr>
              <w:t>电子邮件：hnslhjj@163.com</w:t>
            </w:r>
          </w:p>
        </w:tc>
      </w:tr>
    </w:tbl>
    <w:p w:rsidR="00693709" w:rsidRPr="0036625F" w:rsidRDefault="00693709"/>
    <w:sectPr w:rsidR="00693709" w:rsidRPr="003662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0E5" w:rsidRDefault="007470E5" w:rsidP="0036625F">
      <w:r>
        <w:separator/>
      </w:r>
    </w:p>
  </w:endnote>
  <w:endnote w:type="continuationSeparator" w:id="0">
    <w:p w:rsidR="007470E5" w:rsidRDefault="007470E5" w:rsidP="00366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0E5" w:rsidRDefault="007470E5" w:rsidP="0036625F">
      <w:r>
        <w:separator/>
      </w:r>
    </w:p>
  </w:footnote>
  <w:footnote w:type="continuationSeparator" w:id="0">
    <w:p w:rsidR="007470E5" w:rsidRDefault="007470E5" w:rsidP="003662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E02"/>
    <w:rsid w:val="000A2E02"/>
    <w:rsid w:val="0036625F"/>
    <w:rsid w:val="00693709"/>
    <w:rsid w:val="00747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662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6625F"/>
    <w:rPr>
      <w:sz w:val="18"/>
      <w:szCs w:val="18"/>
    </w:rPr>
  </w:style>
  <w:style w:type="paragraph" w:styleId="a4">
    <w:name w:val="footer"/>
    <w:basedOn w:val="a"/>
    <w:link w:val="Char0"/>
    <w:uiPriority w:val="99"/>
    <w:unhideWhenUsed/>
    <w:rsid w:val="0036625F"/>
    <w:pPr>
      <w:tabs>
        <w:tab w:val="center" w:pos="4153"/>
        <w:tab w:val="right" w:pos="8306"/>
      </w:tabs>
      <w:snapToGrid w:val="0"/>
      <w:jc w:val="left"/>
    </w:pPr>
    <w:rPr>
      <w:sz w:val="18"/>
      <w:szCs w:val="18"/>
    </w:rPr>
  </w:style>
  <w:style w:type="character" w:customStyle="1" w:styleId="Char0">
    <w:name w:val="页脚 Char"/>
    <w:basedOn w:val="a0"/>
    <w:link w:val="a4"/>
    <w:uiPriority w:val="99"/>
    <w:rsid w:val="0036625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662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6625F"/>
    <w:rPr>
      <w:sz w:val="18"/>
      <w:szCs w:val="18"/>
    </w:rPr>
  </w:style>
  <w:style w:type="paragraph" w:styleId="a4">
    <w:name w:val="footer"/>
    <w:basedOn w:val="a"/>
    <w:link w:val="Char0"/>
    <w:uiPriority w:val="99"/>
    <w:unhideWhenUsed/>
    <w:rsid w:val="0036625F"/>
    <w:pPr>
      <w:tabs>
        <w:tab w:val="center" w:pos="4153"/>
        <w:tab w:val="right" w:pos="8306"/>
      </w:tabs>
      <w:snapToGrid w:val="0"/>
      <w:jc w:val="left"/>
    </w:pPr>
    <w:rPr>
      <w:sz w:val="18"/>
      <w:szCs w:val="18"/>
    </w:rPr>
  </w:style>
  <w:style w:type="character" w:customStyle="1" w:styleId="Char0">
    <w:name w:val="页脚 Char"/>
    <w:basedOn w:val="a0"/>
    <w:link w:val="a4"/>
    <w:uiPriority w:val="99"/>
    <w:rsid w:val="0036625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847718">
      <w:bodyDiv w:val="1"/>
      <w:marLeft w:val="0"/>
      <w:marRight w:val="0"/>
      <w:marTop w:val="0"/>
      <w:marBottom w:val="0"/>
      <w:divBdr>
        <w:top w:val="none" w:sz="0" w:space="0" w:color="auto"/>
        <w:left w:val="none" w:sz="0" w:space="0" w:color="auto"/>
        <w:bottom w:val="none" w:sz="0" w:space="0" w:color="auto"/>
        <w:right w:val="none" w:sz="0" w:space="0" w:color="auto"/>
      </w:divBdr>
      <w:divsChild>
        <w:div w:id="1594390967">
          <w:marLeft w:val="0"/>
          <w:marRight w:val="0"/>
          <w:marTop w:val="0"/>
          <w:marBottom w:val="0"/>
          <w:divBdr>
            <w:top w:val="none" w:sz="0" w:space="0" w:color="auto"/>
            <w:left w:val="none" w:sz="0" w:space="0" w:color="auto"/>
            <w:bottom w:val="none" w:sz="0" w:space="0" w:color="auto"/>
            <w:right w:val="none" w:sz="0" w:space="0" w:color="auto"/>
          </w:divBdr>
          <w:divsChild>
            <w:div w:id="180167094">
              <w:marLeft w:val="0"/>
              <w:marRight w:val="0"/>
              <w:marTop w:val="75"/>
              <w:marBottom w:val="0"/>
              <w:divBdr>
                <w:top w:val="none" w:sz="0" w:space="0" w:color="auto"/>
                <w:left w:val="none" w:sz="0" w:space="0" w:color="auto"/>
                <w:bottom w:val="none" w:sz="0" w:space="0" w:color="auto"/>
                <w:right w:val="none" w:sz="0" w:space="0" w:color="auto"/>
              </w:divBdr>
              <w:divsChild>
                <w:div w:id="1523322871">
                  <w:marLeft w:val="0"/>
                  <w:marRight w:val="0"/>
                  <w:marTop w:val="0"/>
                  <w:marBottom w:val="0"/>
                  <w:divBdr>
                    <w:top w:val="none" w:sz="0" w:space="0" w:color="auto"/>
                    <w:left w:val="none" w:sz="0" w:space="0" w:color="auto"/>
                    <w:bottom w:val="none" w:sz="0" w:space="0" w:color="auto"/>
                    <w:right w:val="none" w:sz="0" w:space="0" w:color="auto"/>
                  </w:divBdr>
                  <w:divsChild>
                    <w:div w:id="224921756">
                      <w:marLeft w:val="0"/>
                      <w:marRight w:val="0"/>
                      <w:marTop w:val="0"/>
                      <w:marBottom w:val="0"/>
                      <w:divBdr>
                        <w:top w:val="single" w:sz="6" w:space="31" w:color="BBE0ED"/>
                        <w:left w:val="single" w:sz="6" w:space="0" w:color="BBE0ED"/>
                        <w:bottom w:val="single" w:sz="6" w:space="0" w:color="BBE0ED"/>
                        <w:right w:val="single" w:sz="6" w:space="0" w:color="BBE0ED"/>
                      </w:divBdr>
                      <w:divsChild>
                        <w:div w:id="107631048">
                          <w:marLeft w:val="0"/>
                          <w:marRight w:val="0"/>
                          <w:marTop w:val="0"/>
                          <w:marBottom w:val="0"/>
                          <w:divBdr>
                            <w:top w:val="none" w:sz="0" w:space="0" w:color="auto"/>
                            <w:left w:val="none" w:sz="0" w:space="0" w:color="auto"/>
                            <w:bottom w:val="none" w:sz="0" w:space="0" w:color="auto"/>
                            <w:right w:val="none" w:sz="0" w:space="0" w:color="auto"/>
                          </w:divBdr>
                          <w:divsChild>
                            <w:div w:id="1841849524">
                              <w:marLeft w:val="0"/>
                              <w:marRight w:val="0"/>
                              <w:marTop w:val="0"/>
                              <w:marBottom w:val="0"/>
                              <w:divBdr>
                                <w:top w:val="none" w:sz="0" w:space="0" w:color="auto"/>
                                <w:left w:val="none" w:sz="0" w:space="0" w:color="auto"/>
                                <w:bottom w:val="none" w:sz="0" w:space="0" w:color="auto"/>
                                <w:right w:val="none" w:sz="0" w:space="0" w:color="auto"/>
                              </w:divBdr>
                              <w:divsChild>
                                <w:div w:id="541748339">
                                  <w:marLeft w:val="0"/>
                                  <w:marRight w:val="0"/>
                                  <w:marTop w:val="0"/>
                                  <w:marBottom w:val="0"/>
                                  <w:divBdr>
                                    <w:top w:val="none" w:sz="0" w:space="0" w:color="auto"/>
                                    <w:left w:val="none" w:sz="0" w:space="0" w:color="auto"/>
                                    <w:bottom w:val="none" w:sz="0" w:space="0" w:color="auto"/>
                                    <w:right w:val="none" w:sz="0" w:space="0" w:color="auto"/>
                                  </w:divBdr>
                                  <w:divsChild>
                                    <w:div w:id="54278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958</Words>
  <Characters>5462</Characters>
  <Application>Microsoft Office Word</Application>
  <DocSecurity>0</DocSecurity>
  <Lines>45</Lines>
  <Paragraphs>12</Paragraphs>
  <ScaleCrop>false</ScaleCrop>
  <Company/>
  <LinksUpToDate>false</LinksUpToDate>
  <CharactersWithSpaces>6408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高昆</dc:creator>
  <cp:keywords/>
  <dc:description/>
  <cp:lastModifiedBy>高昆</cp:lastModifiedBy>
  <cp:revision>2</cp:revision>
  <dcterms:created xsi:type="dcterms:W3CDTF">2016-05-09T06:05:00Z</dcterms:created>
  <dcterms:modified xsi:type="dcterms:W3CDTF">2016-05-09T06:06:00Z</dcterms:modified>
</cp:coreProperties>
</file>